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53B" w:rsidRDefault="001C7976">
      <w:pPr>
        <w:spacing w:line="400" w:lineRule="exact"/>
        <w:jc w:val="center"/>
        <w:rPr>
          <w:rFonts w:eastAsia="黑体"/>
          <w:b/>
          <w:sz w:val="36"/>
          <w:szCs w:val="36"/>
        </w:rPr>
      </w:pPr>
      <w:r>
        <w:rPr>
          <w:rFonts w:eastAsia="黑体" w:hint="eastAsia"/>
          <w:b/>
          <w:sz w:val="36"/>
          <w:szCs w:val="36"/>
        </w:rPr>
        <w:t>山西大同大学</w:t>
      </w:r>
    </w:p>
    <w:p w:rsidR="00B0053B" w:rsidRDefault="001C7976">
      <w:pPr>
        <w:spacing w:afterLines="50" w:after="156"/>
        <w:jc w:val="center"/>
        <w:rPr>
          <w:rFonts w:eastAsia="黑体"/>
          <w:b/>
          <w:sz w:val="30"/>
        </w:rPr>
      </w:pPr>
      <w:r>
        <w:rPr>
          <w:rFonts w:eastAsia="黑体"/>
          <w:b/>
          <w:sz w:val="30"/>
        </w:rPr>
        <w:t>20</w:t>
      </w:r>
      <w:r w:rsidR="00F769BD">
        <w:rPr>
          <w:rFonts w:eastAsia="黑体" w:hint="eastAsia"/>
          <w:b/>
          <w:sz w:val="30"/>
        </w:rPr>
        <w:t>20</w:t>
      </w:r>
      <w:r>
        <w:rPr>
          <w:rFonts w:eastAsia="黑体"/>
          <w:b/>
          <w:sz w:val="30"/>
        </w:rPr>
        <w:t>-20</w:t>
      </w:r>
      <w:r>
        <w:rPr>
          <w:rFonts w:eastAsia="黑体" w:hint="eastAsia"/>
          <w:b/>
          <w:sz w:val="30"/>
        </w:rPr>
        <w:t>2</w:t>
      </w:r>
      <w:r w:rsidR="00F769BD">
        <w:rPr>
          <w:rFonts w:eastAsia="黑体" w:hint="eastAsia"/>
          <w:b/>
          <w:sz w:val="30"/>
        </w:rPr>
        <w:t>1</w:t>
      </w:r>
      <w:r>
        <w:rPr>
          <w:rFonts w:eastAsia="黑体"/>
          <w:b/>
          <w:sz w:val="30"/>
        </w:rPr>
        <w:t>学年第（</w:t>
      </w:r>
      <w:r>
        <w:rPr>
          <w:rFonts w:eastAsia="黑体" w:hint="eastAsia"/>
          <w:b/>
          <w:sz w:val="30"/>
        </w:rPr>
        <w:t>二</w:t>
      </w:r>
      <w:r>
        <w:rPr>
          <w:rFonts w:eastAsia="黑体"/>
          <w:b/>
          <w:sz w:val="30"/>
        </w:rPr>
        <w:t>）学期成绩分析报告</w:t>
      </w:r>
    </w:p>
    <w:tbl>
      <w:tblPr>
        <w:tblW w:w="101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550"/>
        <w:gridCol w:w="8"/>
        <w:gridCol w:w="1748"/>
        <w:gridCol w:w="390"/>
        <w:gridCol w:w="945"/>
        <w:gridCol w:w="398"/>
        <w:gridCol w:w="1353"/>
        <w:gridCol w:w="1067"/>
        <w:gridCol w:w="1250"/>
        <w:gridCol w:w="410"/>
        <w:gridCol w:w="1502"/>
      </w:tblGrid>
      <w:tr w:rsidR="00B0053B">
        <w:trPr>
          <w:cantSplit/>
          <w:trHeight w:val="508"/>
          <w:jc w:val="center"/>
        </w:trPr>
        <w:tc>
          <w:tcPr>
            <w:tcW w:w="1119" w:type="dxa"/>
            <w:gridSpan w:val="3"/>
            <w:tcBorders>
              <w:bottom w:val="single" w:sz="4" w:space="0" w:color="auto"/>
            </w:tcBorders>
            <w:vAlign w:val="center"/>
          </w:tcPr>
          <w:p w:rsidR="00B0053B" w:rsidRDefault="001C7976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学院</w:t>
            </w:r>
          </w:p>
        </w:tc>
        <w:tc>
          <w:tcPr>
            <w:tcW w:w="2138" w:type="dxa"/>
            <w:gridSpan w:val="2"/>
            <w:tcBorders>
              <w:bottom w:val="single" w:sz="4" w:space="0" w:color="auto"/>
            </w:tcBorders>
            <w:vAlign w:val="center"/>
          </w:tcPr>
          <w:p w:rsidR="00B0053B" w:rsidRDefault="00B0053B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:rsidR="00B0053B" w:rsidRDefault="001C7976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系</w:t>
            </w:r>
          </w:p>
        </w:tc>
        <w:tc>
          <w:tcPr>
            <w:tcW w:w="2818" w:type="dxa"/>
            <w:gridSpan w:val="3"/>
            <w:tcBorders>
              <w:bottom w:val="single" w:sz="4" w:space="0" w:color="auto"/>
            </w:tcBorders>
            <w:vAlign w:val="center"/>
          </w:tcPr>
          <w:p w:rsidR="00B0053B" w:rsidRDefault="00B0053B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vAlign w:val="center"/>
          </w:tcPr>
          <w:p w:rsidR="00B0053B" w:rsidRDefault="001C7976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专业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vAlign w:val="center"/>
          </w:tcPr>
          <w:p w:rsidR="00B0053B" w:rsidRDefault="00B0053B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</w:tr>
      <w:tr w:rsidR="00B0053B">
        <w:trPr>
          <w:cantSplit/>
          <w:trHeight w:val="560"/>
          <w:jc w:val="center"/>
        </w:trPr>
        <w:tc>
          <w:tcPr>
            <w:tcW w:w="1119" w:type="dxa"/>
            <w:gridSpan w:val="3"/>
            <w:tcBorders>
              <w:bottom w:val="single" w:sz="4" w:space="0" w:color="auto"/>
            </w:tcBorders>
            <w:vAlign w:val="center"/>
          </w:tcPr>
          <w:p w:rsidR="00B0053B" w:rsidRDefault="001C7976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课程</w:t>
            </w:r>
          </w:p>
          <w:p w:rsidR="00B0053B" w:rsidRDefault="001C7976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名称</w:t>
            </w:r>
          </w:p>
        </w:tc>
        <w:tc>
          <w:tcPr>
            <w:tcW w:w="2138" w:type="dxa"/>
            <w:gridSpan w:val="2"/>
            <w:tcBorders>
              <w:bottom w:val="single" w:sz="4" w:space="0" w:color="auto"/>
            </w:tcBorders>
            <w:vAlign w:val="center"/>
          </w:tcPr>
          <w:p w:rsidR="00B0053B" w:rsidRDefault="001C7976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szCs w:val="21"/>
              </w:rPr>
              <w:t>C</w:t>
            </w:r>
            <w:r>
              <w:rPr>
                <w:rFonts w:ascii="Times New Roman" w:hAnsi="Times New Roman" w:hint="eastAsia"/>
                <w:b/>
                <w:bCs/>
                <w:szCs w:val="21"/>
              </w:rPr>
              <w:t>程序设计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:rsidR="00B0053B" w:rsidRDefault="001C7976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班级</w:t>
            </w:r>
          </w:p>
        </w:tc>
        <w:tc>
          <w:tcPr>
            <w:tcW w:w="2818" w:type="dxa"/>
            <w:gridSpan w:val="3"/>
            <w:tcBorders>
              <w:bottom w:val="single" w:sz="4" w:space="0" w:color="auto"/>
            </w:tcBorders>
            <w:vAlign w:val="center"/>
          </w:tcPr>
          <w:p w:rsidR="00B0053B" w:rsidRDefault="00B0053B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vAlign w:val="center"/>
          </w:tcPr>
          <w:p w:rsidR="00B0053B" w:rsidRDefault="001C7976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期末</w:t>
            </w:r>
          </w:p>
          <w:p w:rsidR="00B0053B" w:rsidRDefault="001C7976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考核方式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vAlign w:val="center"/>
          </w:tcPr>
          <w:p w:rsidR="00B0053B" w:rsidRDefault="001C7976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闭卷考试</w:t>
            </w:r>
          </w:p>
        </w:tc>
      </w:tr>
      <w:tr w:rsidR="00B0053B">
        <w:trPr>
          <w:cantSplit/>
          <w:trHeight w:val="620"/>
          <w:jc w:val="center"/>
        </w:trPr>
        <w:tc>
          <w:tcPr>
            <w:tcW w:w="1119" w:type="dxa"/>
            <w:gridSpan w:val="3"/>
            <w:tcBorders>
              <w:bottom w:val="single" w:sz="4" w:space="0" w:color="auto"/>
            </w:tcBorders>
            <w:vAlign w:val="center"/>
          </w:tcPr>
          <w:p w:rsidR="00B0053B" w:rsidRDefault="001C7976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任课</w:t>
            </w:r>
          </w:p>
          <w:p w:rsidR="00B0053B" w:rsidRDefault="001C7976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教师</w:t>
            </w:r>
          </w:p>
        </w:tc>
        <w:tc>
          <w:tcPr>
            <w:tcW w:w="2138" w:type="dxa"/>
            <w:gridSpan w:val="2"/>
            <w:tcBorders>
              <w:bottom w:val="single" w:sz="4" w:space="0" w:color="auto"/>
            </w:tcBorders>
            <w:vAlign w:val="center"/>
          </w:tcPr>
          <w:p w:rsidR="00B0053B" w:rsidRDefault="00B0053B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:rsidR="00B0053B" w:rsidRDefault="001C7976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学生</w:t>
            </w:r>
          </w:p>
          <w:p w:rsidR="00B0053B" w:rsidRDefault="001C7976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人数</w:t>
            </w:r>
          </w:p>
        </w:tc>
        <w:tc>
          <w:tcPr>
            <w:tcW w:w="2818" w:type="dxa"/>
            <w:gridSpan w:val="3"/>
            <w:tcBorders>
              <w:bottom w:val="single" w:sz="4" w:space="0" w:color="auto"/>
            </w:tcBorders>
            <w:vAlign w:val="center"/>
          </w:tcPr>
          <w:p w:rsidR="00B0053B" w:rsidRDefault="00B0053B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vAlign w:val="center"/>
          </w:tcPr>
          <w:p w:rsidR="00B0053B" w:rsidRDefault="001C7976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实考</w:t>
            </w:r>
          </w:p>
          <w:p w:rsidR="00B0053B" w:rsidRDefault="001C7976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人数</w:t>
            </w:r>
          </w:p>
        </w:tc>
        <w:tc>
          <w:tcPr>
            <w:tcW w:w="1912" w:type="dxa"/>
            <w:gridSpan w:val="2"/>
            <w:tcBorders>
              <w:bottom w:val="single" w:sz="4" w:space="0" w:color="auto"/>
            </w:tcBorders>
            <w:vAlign w:val="center"/>
          </w:tcPr>
          <w:p w:rsidR="00B0053B" w:rsidRDefault="00B0053B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</w:tr>
      <w:tr w:rsidR="00B0053B">
        <w:trPr>
          <w:cantSplit/>
          <w:trHeight w:val="552"/>
          <w:jc w:val="center"/>
        </w:trPr>
        <w:tc>
          <w:tcPr>
            <w:tcW w:w="1119" w:type="dxa"/>
            <w:gridSpan w:val="3"/>
            <w:tcBorders>
              <w:bottom w:val="single" w:sz="4" w:space="0" w:color="auto"/>
            </w:tcBorders>
            <w:vAlign w:val="center"/>
          </w:tcPr>
          <w:p w:rsidR="00B0053B" w:rsidRDefault="001C7976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教师</w:t>
            </w:r>
          </w:p>
          <w:p w:rsidR="00B0053B" w:rsidRDefault="001C7976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职称</w:t>
            </w:r>
          </w:p>
        </w:tc>
        <w:tc>
          <w:tcPr>
            <w:tcW w:w="2138" w:type="dxa"/>
            <w:gridSpan w:val="2"/>
            <w:tcBorders>
              <w:bottom w:val="single" w:sz="4" w:space="0" w:color="auto"/>
            </w:tcBorders>
            <w:vAlign w:val="center"/>
          </w:tcPr>
          <w:p w:rsidR="00B0053B" w:rsidRDefault="00B0053B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:rsidR="00B0053B" w:rsidRDefault="001C7976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学时</w:t>
            </w:r>
          </w:p>
        </w:tc>
        <w:tc>
          <w:tcPr>
            <w:tcW w:w="5980" w:type="dxa"/>
            <w:gridSpan w:val="6"/>
            <w:tcBorders>
              <w:bottom w:val="single" w:sz="4" w:space="0" w:color="auto"/>
            </w:tcBorders>
            <w:vAlign w:val="center"/>
          </w:tcPr>
          <w:p w:rsidR="00B0053B" w:rsidRDefault="001C7976">
            <w:pPr>
              <w:spacing w:line="240" w:lineRule="exact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理论：</w:t>
            </w:r>
            <w:r>
              <w:rPr>
                <w:rFonts w:ascii="Times New Roman" w:hAnsi="Times New Roman"/>
                <w:b/>
                <w:bCs/>
                <w:szCs w:val="21"/>
              </w:rPr>
              <w:t xml:space="preserve">        </w:t>
            </w:r>
            <w:r>
              <w:rPr>
                <w:rFonts w:ascii="Times New Roman" w:hAnsi="Times New Roman"/>
                <w:b/>
                <w:bCs/>
                <w:szCs w:val="21"/>
              </w:rPr>
              <w:t>实践：</w:t>
            </w:r>
          </w:p>
        </w:tc>
      </w:tr>
      <w:tr w:rsidR="00B0053B">
        <w:trPr>
          <w:cantSplit/>
          <w:trHeight w:val="500"/>
          <w:jc w:val="center"/>
        </w:trPr>
        <w:tc>
          <w:tcPr>
            <w:tcW w:w="1119" w:type="dxa"/>
            <w:gridSpan w:val="3"/>
            <w:vAlign w:val="center"/>
          </w:tcPr>
          <w:p w:rsidR="00B0053B" w:rsidRDefault="001C7976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szCs w:val="21"/>
              </w:rPr>
              <w:t>考核环节</w:t>
            </w:r>
          </w:p>
        </w:tc>
        <w:tc>
          <w:tcPr>
            <w:tcW w:w="5901" w:type="dxa"/>
            <w:gridSpan w:val="6"/>
            <w:vAlign w:val="center"/>
          </w:tcPr>
          <w:p w:rsidR="00B0053B" w:rsidRDefault="001C7976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过程性考核</w:t>
            </w:r>
          </w:p>
        </w:tc>
        <w:tc>
          <w:tcPr>
            <w:tcW w:w="1660" w:type="dxa"/>
            <w:gridSpan w:val="2"/>
            <w:vAlign w:val="center"/>
          </w:tcPr>
          <w:p w:rsidR="00B0053B" w:rsidRDefault="001C7976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szCs w:val="21"/>
              </w:rPr>
              <w:t>终结性考核</w:t>
            </w:r>
          </w:p>
        </w:tc>
        <w:tc>
          <w:tcPr>
            <w:tcW w:w="1502" w:type="dxa"/>
            <w:vMerge w:val="restart"/>
            <w:vAlign w:val="center"/>
          </w:tcPr>
          <w:p w:rsidR="00B0053B" w:rsidRDefault="001C7976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合计</w:t>
            </w:r>
          </w:p>
        </w:tc>
      </w:tr>
      <w:tr w:rsidR="00B0053B">
        <w:trPr>
          <w:cantSplit/>
          <w:trHeight w:val="500"/>
          <w:jc w:val="center"/>
        </w:trPr>
        <w:tc>
          <w:tcPr>
            <w:tcW w:w="1119" w:type="dxa"/>
            <w:gridSpan w:val="3"/>
            <w:vAlign w:val="center"/>
          </w:tcPr>
          <w:p w:rsidR="00B0053B" w:rsidRDefault="001C7976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考核</w:t>
            </w:r>
            <w:r>
              <w:rPr>
                <w:rFonts w:ascii="Times New Roman" w:hAnsi="Times New Roman" w:hint="eastAsia"/>
                <w:b/>
                <w:bCs/>
                <w:szCs w:val="21"/>
              </w:rPr>
              <w:t>方式</w:t>
            </w:r>
          </w:p>
        </w:tc>
        <w:tc>
          <w:tcPr>
            <w:tcW w:w="1748" w:type="dxa"/>
            <w:vAlign w:val="center"/>
          </w:tcPr>
          <w:p w:rsidR="00B0053B" w:rsidRDefault="001C7976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实验</w:t>
            </w:r>
            <w:r>
              <w:rPr>
                <w:rFonts w:ascii="Times New Roman" w:hAnsi="Times New Roman" w:hint="eastAsia"/>
                <w:b/>
                <w:bCs/>
                <w:szCs w:val="21"/>
              </w:rPr>
              <w:t>报告</w:t>
            </w:r>
          </w:p>
        </w:tc>
        <w:tc>
          <w:tcPr>
            <w:tcW w:w="1733" w:type="dxa"/>
            <w:gridSpan w:val="3"/>
            <w:vAlign w:val="center"/>
          </w:tcPr>
          <w:p w:rsidR="00B0053B" w:rsidRDefault="001C7976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作业与在线学习</w:t>
            </w:r>
          </w:p>
        </w:tc>
        <w:tc>
          <w:tcPr>
            <w:tcW w:w="1353" w:type="dxa"/>
            <w:vAlign w:val="center"/>
          </w:tcPr>
          <w:p w:rsidR="00B0053B" w:rsidRDefault="00B0053B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067" w:type="dxa"/>
            <w:vAlign w:val="center"/>
          </w:tcPr>
          <w:p w:rsidR="00B0053B" w:rsidRDefault="00B0053B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1660" w:type="dxa"/>
            <w:gridSpan w:val="2"/>
            <w:vAlign w:val="center"/>
          </w:tcPr>
          <w:p w:rsidR="00B0053B" w:rsidRDefault="001C7976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期末</w:t>
            </w:r>
            <w:r>
              <w:rPr>
                <w:rFonts w:ascii="Times New Roman" w:hAnsi="Times New Roman" w:hint="eastAsia"/>
                <w:b/>
                <w:bCs/>
                <w:szCs w:val="21"/>
              </w:rPr>
              <w:t>考试</w:t>
            </w:r>
          </w:p>
        </w:tc>
        <w:tc>
          <w:tcPr>
            <w:tcW w:w="1502" w:type="dxa"/>
            <w:vMerge/>
            <w:vAlign w:val="center"/>
          </w:tcPr>
          <w:p w:rsidR="00B0053B" w:rsidRDefault="00B0053B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</w:tr>
      <w:tr w:rsidR="00B0053B">
        <w:trPr>
          <w:cantSplit/>
          <w:trHeight w:val="543"/>
          <w:jc w:val="center"/>
        </w:trPr>
        <w:tc>
          <w:tcPr>
            <w:tcW w:w="1119" w:type="dxa"/>
            <w:gridSpan w:val="3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占总成绩比例</w:t>
            </w:r>
          </w:p>
        </w:tc>
        <w:tc>
          <w:tcPr>
            <w:tcW w:w="1748" w:type="dxa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color w:val="FF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FF0000"/>
                <w:kern w:val="0"/>
                <w:szCs w:val="21"/>
              </w:rPr>
              <w:t>10%</w:t>
            </w:r>
          </w:p>
        </w:tc>
        <w:tc>
          <w:tcPr>
            <w:tcW w:w="1733" w:type="dxa"/>
            <w:gridSpan w:val="3"/>
            <w:vAlign w:val="center"/>
          </w:tcPr>
          <w:p w:rsidR="00B0053B" w:rsidRDefault="001C7976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FF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FF0000"/>
                <w:szCs w:val="21"/>
              </w:rPr>
              <w:t>40%</w:t>
            </w:r>
          </w:p>
        </w:tc>
        <w:tc>
          <w:tcPr>
            <w:tcW w:w="1353" w:type="dxa"/>
            <w:vAlign w:val="center"/>
          </w:tcPr>
          <w:p w:rsidR="00B0053B" w:rsidRDefault="00B0053B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FF0000"/>
                <w:szCs w:val="21"/>
              </w:rPr>
            </w:pPr>
          </w:p>
        </w:tc>
        <w:tc>
          <w:tcPr>
            <w:tcW w:w="1067" w:type="dxa"/>
            <w:vAlign w:val="center"/>
          </w:tcPr>
          <w:p w:rsidR="00B0053B" w:rsidRDefault="00B0053B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FF0000"/>
                <w:szCs w:val="21"/>
              </w:rPr>
            </w:pPr>
          </w:p>
        </w:tc>
        <w:tc>
          <w:tcPr>
            <w:tcW w:w="1660" w:type="dxa"/>
            <w:gridSpan w:val="2"/>
            <w:vAlign w:val="center"/>
          </w:tcPr>
          <w:p w:rsidR="00B0053B" w:rsidRDefault="001C7976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FF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FF0000"/>
                <w:szCs w:val="21"/>
              </w:rPr>
              <w:t>50%</w:t>
            </w:r>
          </w:p>
        </w:tc>
        <w:tc>
          <w:tcPr>
            <w:tcW w:w="1502" w:type="dxa"/>
            <w:vAlign w:val="center"/>
          </w:tcPr>
          <w:p w:rsidR="00B0053B" w:rsidRDefault="001C7976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FF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FF0000"/>
                <w:szCs w:val="21"/>
              </w:rPr>
              <w:t>100%</w:t>
            </w:r>
          </w:p>
        </w:tc>
      </w:tr>
      <w:tr w:rsidR="00B0053B">
        <w:trPr>
          <w:cantSplit/>
          <w:trHeight w:val="480"/>
          <w:jc w:val="center"/>
        </w:trPr>
        <w:tc>
          <w:tcPr>
            <w:tcW w:w="1119" w:type="dxa"/>
            <w:gridSpan w:val="3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平均成绩</w:t>
            </w:r>
          </w:p>
        </w:tc>
        <w:tc>
          <w:tcPr>
            <w:tcW w:w="1748" w:type="dxa"/>
            <w:vAlign w:val="center"/>
          </w:tcPr>
          <w:p w:rsidR="00B0053B" w:rsidRDefault="001C7976">
            <w:pPr>
              <w:jc w:val="center"/>
              <w:rPr>
                <w:rFonts w:ascii="Times New Roman" w:hAnsi="Times New Roman"/>
                <w:b/>
                <w:bCs/>
                <w:color w:val="0000FF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FF"/>
                <w:kern w:val="0"/>
                <w:szCs w:val="21"/>
              </w:rPr>
              <w:t>86.96</w:t>
            </w:r>
          </w:p>
        </w:tc>
        <w:tc>
          <w:tcPr>
            <w:tcW w:w="1733" w:type="dxa"/>
            <w:gridSpan w:val="3"/>
            <w:vAlign w:val="center"/>
          </w:tcPr>
          <w:p w:rsidR="00B0053B" w:rsidRDefault="001C7976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FF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FF"/>
                <w:szCs w:val="21"/>
              </w:rPr>
              <w:t>90.48</w:t>
            </w:r>
          </w:p>
        </w:tc>
        <w:tc>
          <w:tcPr>
            <w:tcW w:w="1353" w:type="dxa"/>
            <w:vAlign w:val="center"/>
          </w:tcPr>
          <w:p w:rsidR="00B0053B" w:rsidRDefault="00B0053B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FF"/>
                <w:szCs w:val="21"/>
              </w:rPr>
            </w:pPr>
          </w:p>
        </w:tc>
        <w:tc>
          <w:tcPr>
            <w:tcW w:w="1067" w:type="dxa"/>
            <w:vAlign w:val="center"/>
          </w:tcPr>
          <w:p w:rsidR="00B0053B" w:rsidRDefault="00B0053B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FF"/>
                <w:szCs w:val="21"/>
              </w:rPr>
            </w:pPr>
          </w:p>
        </w:tc>
        <w:tc>
          <w:tcPr>
            <w:tcW w:w="1660" w:type="dxa"/>
            <w:gridSpan w:val="2"/>
            <w:vAlign w:val="center"/>
          </w:tcPr>
          <w:p w:rsidR="00B0053B" w:rsidRDefault="001C7976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FF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FF"/>
                <w:szCs w:val="21"/>
              </w:rPr>
              <w:t>69.8</w:t>
            </w:r>
            <w:r>
              <w:rPr>
                <w:rFonts w:ascii="Times New Roman" w:hAnsi="Times New Roman" w:hint="eastAsia"/>
                <w:b/>
                <w:bCs/>
                <w:color w:val="0000FF"/>
                <w:szCs w:val="21"/>
              </w:rPr>
              <w:t>2</w:t>
            </w:r>
          </w:p>
        </w:tc>
        <w:tc>
          <w:tcPr>
            <w:tcW w:w="1502" w:type="dxa"/>
            <w:vAlign w:val="center"/>
          </w:tcPr>
          <w:p w:rsidR="00B0053B" w:rsidRDefault="00B0053B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</w:tr>
      <w:tr w:rsidR="00B0053B">
        <w:trPr>
          <w:cantSplit/>
          <w:trHeight w:val="435"/>
          <w:jc w:val="center"/>
        </w:trPr>
        <w:tc>
          <w:tcPr>
            <w:tcW w:w="561" w:type="dxa"/>
            <w:vMerge w:val="restart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成</w:t>
            </w: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br/>
            </w: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绩</w:t>
            </w: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br/>
            </w: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分</w:t>
            </w: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br/>
            </w: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析</w:t>
            </w:r>
          </w:p>
        </w:tc>
        <w:tc>
          <w:tcPr>
            <w:tcW w:w="558" w:type="dxa"/>
            <w:gridSpan w:val="2"/>
            <w:vMerge w:val="restart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期</w:t>
            </w: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br/>
            </w: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末</w:t>
            </w: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br/>
            </w: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试卷成绩</w:t>
            </w:r>
          </w:p>
        </w:tc>
        <w:tc>
          <w:tcPr>
            <w:tcW w:w="2138" w:type="dxa"/>
            <w:gridSpan w:val="2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最高分数</w:t>
            </w:r>
          </w:p>
        </w:tc>
        <w:tc>
          <w:tcPr>
            <w:tcW w:w="1343" w:type="dxa"/>
            <w:gridSpan w:val="2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94</w:t>
            </w:r>
          </w:p>
        </w:tc>
        <w:tc>
          <w:tcPr>
            <w:tcW w:w="1353" w:type="dxa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最低分数</w:t>
            </w:r>
          </w:p>
        </w:tc>
        <w:tc>
          <w:tcPr>
            <w:tcW w:w="1067" w:type="dxa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45</w:t>
            </w:r>
          </w:p>
        </w:tc>
        <w:tc>
          <w:tcPr>
            <w:tcW w:w="1660" w:type="dxa"/>
            <w:gridSpan w:val="2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平均分</w:t>
            </w:r>
          </w:p>
        </w:tc>
        <w:tc>
          <w:tcPr>
            <w:tcW w:w="1502" w:type="dxa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69.83</w:t>
            </w:r>
          </w:p>
        </w:tc>
      </w:tr>
      <w:tr w:rsidR="00B0053B">
        <w:trPr>
          <w:cantSplit/>
          <w:trHeight w:val="435"/>
          <w:jc w:val="center"/>
        </w:trPr>
        <w:tc>
          <w:tcPr>
            <w:tcW w:w="561" w:type="dxa"/>
            <w:vMerge/>
            <w:vAlign w:val="center"/>
          </w:tcPr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558" w:type="dxa"/>
            <w:gridSpan w:val="2"/>
            <w:vMerge/>
            <w:vAlign w:val="center"/>
          </w:tcPr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2138" w:type="dxa"/>
            <w:gridSpan w:val="2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分数段</w:t>
            </w:r>
          </w:p>
        </w:tc>
        <w:tc>
          <w:tcPr>
            <w:tcW w:w="1343" w:type="dxa"/>
            <w:gridSpan w:val="2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90-100</w:t>
            </w:r>
          </w:p>
        </w:tc>
        <w:tc>
          <w:tcPr>
            <w:tcW w:w="1353" w:type="dxa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80-89</w:t>
            </w:r>
          </w:p>
        </w:tc>
        <w:tc>
          <w:tcPr>
            <w:tcW w:w="1067" w:type="dxa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70-79</w:t>
            </w:r>
          </w:p>
        </w:tc>
        <w:tc>
          <w:tcPr>
            <w:tcW w:w="1660" w:type="dxa"/>
            <w:gridSpan w:val="2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60-69</w:t>
            </w:r>
          </w:p>
        </w:tc>
        <w:tc>
          <w:tcPr>
            <w:tcW w:w="1502" w:type="dxa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&lt;60</w:t>
            </w:r>
          </w:p>
        </w:tc>
      </w:tr>
      <w:tr w:rsidR="00B0053B">
        <w:trPr>
          <w:cantSplit/>
          <w:trHeight w:val="392"/>
          <w:jc w:val="center"/>
        </w:trPr>
        <w:tc>
          <w:tcPr>
            <w:tcW w:w="561" w:type="dxa"/>
            <w:vMerge/>
            <w:vAlign w:val="center"/>
          </w:tcPr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558" w:type="dxa"/>
            <w:gridSpan w:val="2"/>
            <w:vMerge/>
            <w:vAlign w:val="center"/>
          </w:tcPr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2138" w:type="dxa"/>
            <w:gridSpan w:val="2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人数</w:t>
            </w:r>
          </w:p>
        </w:tc>
        <w:tc>
          <w:tcPr>
            <w:tcW w:w="1343" w:type="dxa"/>
            <w:gridSpan w:val="2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353" w:type="dxa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11</w:t>
            </w:r>
          </w:p>
        </w:tc>
        <w:tc>
          <w:tcPr>
            <w:tcW w:w="1067" w:type="dxa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11</w:t>
            </w:r>
          </w:p>
        </w:tc>
        <w:tc>
          <w:tcPr>
            <w:tcW w:w="1660" w:type="dxa"/>
            <w:gridSpan w:val="2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14</w:t>
            </w:r>
          </w:p>
        </w:tc>
        <w:tc>
          <w:tcPr>
            <w:tcW w:w="1502" w:type="dxa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10</w:t>
            </w:r>
          </w:p>
        </w:tc>
      </w:tr>
      <w:tr w:rsidR="00B0053B">
        <w:trPr>
          <w:cantSplit/>
          <w:trHeight w:val="405"/>
          <w:jc w:val="center"/>
        </w:trPr>
        <w:tc>
          <w:tcPr>
            <w:tcW w:w="561" w:type="dxa"/>
            <w:vMerge/>
            <w:vAlign w:val="center"/>
          </w:tcPr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558" w:type="dxa"/>
            <w:gridSpan w:val="2"/>
            <w:vMerge/>
            <w:vAlign w:val="center"/>
          </w:tcPr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2138" w:type="dxa"/>
            <w:gridSpan w:val="2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百分比</w:t>
            </w:r>
          </w:p>
        </w:tc>
        <w:tc>
          <w:tcPr>
            <w:tcW w:w="1343" w:type="dxa"/>
            <w:gridSpan w:val="2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4.17%</w:t>
            </w:r>
          </w:p>
        </w:tc>
        <w:tc>
          <w:tcPr>
            <w:tcW w:w="1353" w:type="dxa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22.92%</w:t>
            </w:r>
          </w:p>
        </w:tc>
        <w:tc>
          <w:tcPr>
            <w:tcW w:w="1067" w:type="dxa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22.92%</w:t>
            </w:r>
          </w:p>
        </w:tc>
        <w:tc>
          <w:tcPr>
            <w:tcW w:w="1660" w:type="dxa"/>
            <w:gridSpan w:val="2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29.17%</w:t>
            </w:r>
          </w:p>
        </w:tc>
        <w:tc>
          <w:tcPr>
            <w:tcW w:w="1502" w:type="dxa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20.83%</w:t>
            </w:r>
          </w:p>
        </w:tc>
      </w:tr>
      <w:tr w:rsidR="00B0053B">
        <w:trPr>
          <w:cantSplit/>
          <w:trHeight w:val="453"/>
          <w:jc w:val="center"/>
        </w:trPr>
        <w:tc>
          <w:tcPr>
            <w:tcW w:w="561" w:type="dxa"/>
            <w:vMerge/>
            <w:vAlign w:val="center"/>
          </w:tcPr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558" w:type="dxa"/>
            <w:gridSpan w:val="2"/>
            <w:vMerge w:val="restart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学</w:t>
            </w: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br/>
            </w: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期</w:t>
            </w: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br/>
            </w: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总</w:t>
            </w: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br/>
            </w: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成</w:t>
            </w: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br/>
            </w: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绩</w:t>
            </w:r>
          </w:p>
        </w:tc>
        <w:tc>
          <w:tcPr>
            <w:tcW w:w="2138" w:type="dxa"/>
            <w:gridSpan w:val="2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color w:val="FF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FF0000"/>
                <w:kern w:val="0"/>
                <w:szCs w:val="21"/>
              </w:rPr>
              <w:t>最高分数</w:t>
            </w:r>
          </w:p>
        </w:tc>
        <w:tc>
          <w:tcPr>
            <w:tcW w:w="1343" w:type="dxa"/>
            <w:gridSpan w:val="2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color w:val="FF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FF0000"/>
                <w:kern w:val="0"/>
                <w:szCs w:val="21"/>
              </w:rPr>
              <w:t>93</w:t>
            </w:r>
          </w:p>
        </w:tc>
        <w:tc>
          <w:tcPr>
            <w:tcW w:w="1353" w:type="dxa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color w:val="FF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FF0000"/>
                <w:kern w:val="0"/>
                <w:szCs w:val="21"/>
              </w:rPr>
              <w:t>最低分数</w:t>
            </w:r>
          </w:p>
        </w:tc>
        <w:tc>
          <w:tcPr>
            <w:tcW w:w="1067" w:type="dxa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color w:val="FF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FF0000"/>
                <w:kern w:val="0"/>
                <w:szCs w:val="21"/>
              </w:rPr>
              <w:t>65</w:t>
            </w:r>
          </w:p>
        </w:tc>
        <w:tc>
          <w:tcPr>
            <w:tcW w:w="1660" w:type="dxa"/>
            <w:gridSpan w:val="2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color w:val="FF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FF0000"/>
                <w:kern w:val="0"/>
                <w:szCs w:val="21"/>
              </w:rPr>
              <w:t>平均分</w:t>
            </w:r>
          </w:p>
        </w:tc>
        <w:tc>
          <w:tcPr>
            <w:tcW w:w="1502" w:type="dxa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color w:val="FF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FF0000"/>
                <w:kern w:val="0"/>
                <w:szCs w:val="21"/>
              </w:rPr>
              <w:t>79.9</w:t>
            </w:r>
          </w:p>
        </w:tc>
      </w:tr>
      <w:tr w:rsidR="00B0053B">
        <w:trPr>
          <w:cantSplit/>
          <w:trHeight w:val="458"/>
          <w:jc w:val="center"/>
        </w:trPr>
        <w:tc>
          <w:tcPr>
            <w:tcW w:w="561" w:type="dxa"/>
            <w:vMerge/>
            <w:vAlign w:val="center"/>
          </w:tcPr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558" w:type="dxa"/>
            <w:gridSpan w:val="2"/>
            <w:vMerge/>
            <w:vAlign w:val="center"/>
          </w:tcPr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2138" w:type="dxa"/>
            <w:gridSpan w:val="2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color w:val="FF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FF0000"/>
                <w:kern w:val="0"/>
                <w:szCs w:val="21"/>
              </w:rPr>
              <w:t>分数段</w:t>
            </w:r>
          </w:p>
        </w:tc>
        <w:tc>
          <w:tcPr>
            <w:tcW w:w="1343" w:type="dxa"/>
            <w:gridSpan w:val="2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color w:val="FF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FF0000"/>
                <w:kern w:val="0"/>
                <w:szCs w:val="21"/>
              </w:rPr>
              <w:t>90-100</w:t>
            </w:r>
          </w:p>
        </w:tc>
        <w:tc>
          <w:tcPr>
            <w:tcW w:w="1353" w:type="dxa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color w:val="FF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FF0000"/>
                <w:kern w:val="0"/>
                <w:szCs w:val="21"/>
              </w:rPr>
              <w:t>80-89</w:t>
            </w:r>
          </w:p>
        </w:tc>
        <w:tc>
          <w:tcPr>
            <w:tcW w:w="1067" w:type="dxa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color w:val="FF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FF0000"/>
                <w:kern w:val="0"/>
                <w:szCs w:val="21"/>
              </w:rPr>
              <w:t>70-79</w:t>
            </w:r>
          </w:p>
        </w:tc>
        <w:tc>
          <w:tcPr>
            <w:tcW w:w="1660" w:type="dxa"/>
            <w:gridSpan w:val="2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color w:val="FF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FF0000"/>
                <w:kern w:val="0"/>
                <w:szCs w:val="21"/>
              </w:rPr>
              <w:t>60-69</w:t>
            </w:r>
          </w:p>
        </w:tc>
        <w:tc>
          <w:tcPr>
            <w:tcW w:w="1502" w:type="dxa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color w:val="FF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FF0000"/>
                <w:kern w:val="0"/>
                <w:szCs w:val="21"/>
              </w:rPr>
              <w:t>&lt;60</w:t>
            </w:r>
          </w:p>
        </w:tc>
      </w:tr>
      <w:tr w:rsidR="00B0053B">
        <w:trPr>
          <w:cantSplit/>
          <w:trHeight w:val="461"/>
          <w:jc w:val="center"/>
        </w:trPr>
        <w:tc>
          <w:tcPr>
            <w:tcW w:w="561" w:type="dxa"/>
            <w:vMerge/>
            <w:vAlign w:val="center"/>
          </w:tcPr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558" w:type="dxa"/>
            <w:gridSpan w:val="2"/>
            <w:vMerge/>
            <w:vAlign w:val="center"/>
          </w:tcPr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2138" w:type="dxa"/>
            <w:gridSpan w:val="2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color w:val="FF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FF0000"/>
                <w:kern w:val="0"/>
                <w:szCs w:val="21"/>
              </w:rPr>
              <w:t>人数</w:t>
            </w:r>
          </w:p>
        </w:tc>
        <w:tc>
          <w:tcPr>
            <w:tcW w:w="1343" w:type="dxa"/>
            <w:gridSpan w:val="2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color w:val="FF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FF0000"/>
                <w:kern w:val="0"/>
                <w:szCs w:val="21"/>
              </w:rPr>
              <w:t>2</w:t>
            </w:r>
          </w:p>
        </w:tc>
        <w:tc>
          <w:tcPr>
            <w:tcW w:w="1353" w:type="dxa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color w:val="FF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FF0000"/>
                <w:kern w:val="0"/>
                <w:szCs w:val="21"/>
              </w:rPr>
              <w:t>24</w:t>
            </w:r>
          </w:p>
        </w:tc>
        <w:tc>
          <w:tcPr>
            <w:tcW w:w="1067" w:type="dxa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color w:val="FF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FF0000"/>
                <w:kern w:val="0"/>
                <w:szCs w:val="21"/>
              </w:rPr>
              <w:t>19</w:t>
            </w:r>
          </w:p>
        </w:tc>
        <w:tc>
          <w:tcPr>
            <w:tcW w:w="1660" w:type="dxa"/>
            <w:gridSpan w:val="2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color w:val="FF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FF0000"/>
                <w:kern w:val="0"/>
                <w:szCs w:val="21"/>
              </w:rPr>
              <w:t>3</w:t>
            </w:r>
          </w:p>
        </w:tc>
        <w:tc>
          <w:tcPr>
            <w:tcW w:w="1502" w:type="dxa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color w:val="FF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FF0000"/>
                <w:kern w:val="0"/>
                <w:szCs w:val="21"/>
              </w:rPr>
              <w:t>0</w:t>
            </w:r>
          </w:p>
        </w:tc>
      </w:tr>
      <w:tr w:rsidR="00B0053B">
        <w:trPr>
          <w:cantSplit/>
          <w:trHeight w:val="510"/>
          <w:jc w:val="center"/>
        </w:trPr>
        <w:tc>
          <w:tcPr>
            <w:tcW w:w="561" w:type="dxa"/>
            <w:vMerge/>
            <w:vAlign w:val="center"/>
          </w:tcPr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558" w:type="dxa"/>
            <w:gridSpan w:val="2"/>
            <w:vMerge/>
            <w:vAlign w:val="center"/>
          </w:tcPr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2138" w:type="dxa"/>
            <w:gridSpan w:val="2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color w:val="FF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FF0000"/>
                <w:kern w:val="0"/>
                <w:szCs w:val="21"/>
              </w:rPr>
              <w:t>百分比</w:t>
            </w:r>
          </w:p>
        </w:tc>
        <w:tc>
          <w:tcPr>
            <w:tcW w:w="1343" w:type="dxa"/>
            <w:gridSpan w:val="2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color w:val="FF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FF0000"/>
                <w:kern w:val="0"/>
                <w:szCs w:val="21"/>
              </w:rPr>
              <w:t>4.17%</w:t>
            </w:r>
          </w:p>
        </w:tc>
        <w:tc>
          <w:tcPr>
            <w:tcW w:w="1353" w:type="dxa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color w:val="FF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FF0000"/>
                <w:kern w:val="0"/>
                <w:szCs w:val="21"/>
              </w:rPr>
              <w:t>50%</w:t>
            </w:r>
          </w:p>
        </w:tc>
        <w:tc>
          <w:tcPr>
            <w:tcW w:w="1067" w:type="dxa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color w:val="FF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FF0000"/>
                <w:kern w:val="0"/>
                <w:szCs w:val="21"/>
              </w:rPr>
              <w:t>39.58%</w:t>
            </w:r>
          </w:p>
        </w:tc>
        <w:tc>
          <w:tcPr>
            <w:tcW w:w="1660" w:type="dxa"/>
            <w:gridSpan w:val="2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color w:val="FF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FF0000"/>
                <w:kern w:val="0"/>
                <w:szCs w:val="21"/>
              </w:rPr>
              <w:t>6.25%</w:t>
            </w:r>
          </w:p>
        </w:tc>
        <w:tc>
          <w:tcPr>
            <w:tcW w:w="1502" w:type="dxa"/>
            <w:vAlign w:val="center"/>
          </w:tcPr>
          <w:p w:rsidR="00B0053B" w:rsidRDefault="001C7976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bCs/>
                <w:color w:val="FF000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FF0000"/>
                <w:kern w:val="0"/>
                <w:szCs w:val="21"/>
              </w:rPr>
              <w:t>0%</w:t>
            </w:r>
          </w:p>
        </w:tc>
      </w:tr>
      <w:tr w:rsidR="00B0053B">
        <w:trPr>
          <w:trHeight w:val="1894"/>
          <w:jc w:val="center"/>
        </w:trPr>
        <w:tc>
          <w:tcPr>
            <w:tcW w:w="1119" w:type="dxa"/>
            <w:gridSpan w:val="3"/>
            <w:vAlign w:val="center"/>
          </w:tcPr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  <w:p w:rsidR="00B0053B" w:rsidRDefault="001C797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过程性</w:t>
            </w:r>
          </w:p>
          <w:p w:rsidR="00B0053B" w:rsidRDefault="001C797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考核环节</w:t>
            </w:r>
          </w:p>
          <w:p w:rsidR="00B0053B" w:rsidRDefault="001C797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内容及</w:t>
            </w:r>
          </w:p>
          <w:p w:rsidR="00B0053B" w:rsidRDefault="001C797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成绩分析</w:t>
            </w:r>
          </w:p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  <w:p w:rsidR="00B0053B" w:rsidRDefault="001C797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期末考核成绩分析</w:t>
            </w:r>
          </w:p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9063" w:type="dxa"/>
            <w:gridSpan w:val="9"/>
          </w:tcPr>
          <w:p w:rsidR="00B0053B" w:rsidRDefault="001C7976">
            <w:pPr>
              <w:spacing w:line="36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（对过程性考核环节进行评价分析。着重评价分析学生对知识点的掌握程度，分析、设计、解决问题的能力等方面存在的问题。</w:t>
            </w:r>
            <w:r>
              <w:rPr>
                <w:rFonts w:ascii="Times New Roman" w:hAnsi="Times New Roman"/>
                <w:b/>
                <w:bCs/>
                <w:caps/>
                <w:sz w:val="18"/>
                <w:szCs w:val="18"/>
              </w:rPr>
              <w:t>可续页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）</w:t>
            </w:r>
          </w:p>
          <w:p w:rsidR="00B0053B" w:rsidRDefault="001C7976"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一、</w:t>
            </w:r>
            <w:r>
              <w:rPr>
                <w:rFonts w:ascii="Times New Roman" w:hAnsi="Times New Roman" w:hint="eastAsia"/>
                <w:b/>
                <w:bCs/>
                <w:sz w:val="24"/>
              </w:rPr>
              <w:t>过程性评价标准及设置（</w:t>
            </w:r>
            <w:r>
              <w:rPr>
                <w:rFonts w:ascii="Times New Roman" w:hAnsi="Times New Roman" w:hint="eastAsia"/>
                <w:b/>
                <w:bCs/>
                <w:sz w:val="24"/>
                <w:highlight w:val="cyan"/>
              </w:rPr>
              <w:t>根据实际情况阐述</w:t>
            </w:r>
            <w:r>
              <w:rPr>
                <w:rFonts w:ascii="Times New Roman" w:hAnsi="Times New Roman" w:hint="eastAsia"/>
                <w:b/>
                <w:bCs/>
                <w:sz w:val="24"/>
              </w:rPr>
              <w:t>）</w:t>
            </w:r>
          </w:p>
          <w:p w:rsidR="00B0053B" w:rsidRDefault="001C7976">
            <w:pPr>
              <w:spacing w:line="360" w:lineRule="auto"/>
              <w:ind w:firstLineChars="200" w:firstLine="482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《</w:t>
            </w:r>
            <w:r>
              <w:rPr>
                <w:rFonts w:ascii="Times New Roman" w:hAnsi="Times New Roman" w:hint="eastAsia"/>
                <w:b/>
                <w:bCs/>
                <w:sz w:val="24"/>
              </w:rPr>
              <w:t>XXX</w:t>
            </w:r>
            <w:r>
              <w:rPr>
                <w:rFonts w:ascii="Times New Roman" w:hAnsi="Times New Roman"/>
                <w:b/>
                <w:bCs/>
                <w:sz w:val="24"/>
              </w:rPr>
              <w:t>》是</w:t>
            </w:r>
            <w:r>
              <w:rPr>
                <w:rFonts w:ascii="Times New Roman" w:hAnsi="Times New Roman" w:hint="eastAsia"/>
                <w:b/>
                <w:bCs/>
                <w:sz w:val="24"/>
              </w:rPr>
              <w:t>XX</w:t>
            </w:r>
            <w:r>
              <w:rPr>
                <w:rFonts w:ascii="Times New Roman" w:hAnsi="Times New Roman"/>
                <w:b/>
                <w:bCs/>
                <w:sz w:val="24"/>
              </w:rPr>
              <w:t>专业学生开设的</w:t>
            </w:r>
            <w:r>
              <w:rPr>
                <w:rFonts w:ascii="Times New Roman" w:hAnsi="Times New Roman" w:hint="eastAsia"/>
                <w:b/>
                <w:bCs/>
                <w:sz w:val="24"/>
              </w:rPr>
              <w:t>XX</w:t>
            </w:r>
            <w:r>
              <w:rPr>
                <w:rFonts w:ascii="Times New Roman" w:hAnsi="Times New Roman"/>
                <w:b/>
                <w:bCs/>
                <w:sz w:val="24"/>
              </w:rPr>
              <w:t>平台的</w:t>
            </w:r>
            <w:r>
              <w:rPr>
                <w:rFonts w:ascii="Times New Roman" w:hAnsi="Times New Roman" w:hint="eastAsia"/>
                <w:b/>
                <w:bCs/>
                <w:sz w:val="24"/>
              </w:rPr>
              <w:t>XX</w:t>
            </w:r>
            <w:r>
              <w:rPr>
                <w:rFonts w:ascii="Times New Roman" w:hAnsi="Times New Roman"/>
                <w:b/>
                <w:bCs/>
                <w:sz w:val="24"/>
              </w:rPr>
              <w:t>课，是</w:t>
            </w:r>
            <w:r>
              <w:rPr>
                <w:rFonts w:ascii="Times New Roman" w:hAnsi="Times New Roman" w:hint="eastAsia"/>
                <w:b/>
                <w:bCs/>
                <w:sz w:val="24"/>
              </w:rPr>
              <w:t>XX</w:t>
            </w:r>
            <w:r>
              <w:rPr>
                <w:rFonts w:ascii="Times New Roman" w:hAnsi="Times New Roman"/>
                <w:b/>
                <w:bCs/>
                <w:sz w:val="24"/>
              </w:rPr>
              <w:t>专业学生从事教育软件设计、开发必须掌握的专业基础知识，是一门理论性和实践性较强的课程。本学期由于全国疫情的影响，本课程采用了线上授课的方式进行，根据学校提倡加大在线教学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</w:rPr>
              <w:t>中过程性考核占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</w:rPr>
              <w:t>比的要求，课程在考核方式上的比例分配上与教学大纲有所不同。具体如下：本课程过程性考核比例由大纲中规定的</w:t>
            </w:r>
            <w:r>
              <w:rPr>
                <w:rFonts w:ascii="Times New Roman" w:hAnsi="Times New Roman"/>
                <w:b/>
                <w:bCs/>
                <w:sz w:val="24"/>
              </w:rPr>
              <w:t>35%</w:t>
            </w:r>
            <w:r>
              <w:rPr>
                <w:rFonts w:ascii="Times New Roman" w:hAnsi="Times New Roman"/>
                <w:b/>
                <w:bCs/>
                <w:sz w:val="24"/>
              </w:rPr>
              <w:t>增加到</w:t>
            </w:r>
            <w:r>
              <w:rPr>
                <w:rFonts w:ascii="Times New Roman" w:hAnsi="Times New Roman"/>
                <w:b/>
                <w:bCs/>
                <w:sz w:val="24"/>
              </w:rPr>
              <w:t>50%</w:t>
            </w:r>
            <w:r>
              <w:rPr>
                <w:rFonts w:ascii="Times New Roman" w:hAnsi="Times New Roman"/>
                <w:b/>
                <w:bCs/>
                <w:sz w:val="24"/>
              </w:rPr>
              <w:t>，包括实验报告、作业与在线学习成绩两部分。其中作业与在线学习成绩包括基于学习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</w:rPr>
              <w:t>通学习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</w:rPr>
              <w:t>和基于</w:t>
            </w:r>
            <w:r>
              <w:rPr>
                <w:rFonts w:ascii="Times New Roman" w:hAnsi="Times New Roman"/>
                <w:b/>
                <w:bCs/>
                <w:sz w:val="24"/>
              </w:rPr>
              <w:t>MOOC</w:t>
            </w:r>
            <w:r>
              <w:rPr>
                <w:rFonts w:ascii="Times New Roman" w:hAnsi="Times New Roman"/>
                <w:b/>
                <w:bCs/>
                <w:sz w:val="24"/>
              </w:rPr>
              <w:t>学习两部分，分别占总成绩的</w:t>
            </w:r>
            <w:r>
              <w:rPr>
                <w:rFonts w:ascii="Times New Roman" w:hAnsi="Times New Roman"/>
                <w:b/>
                <w:bCs/>
                <w:sz w:val="24"/>
              </w:rPr>
              <w:t>30%</w:t>
            </w:r>
            <w:r>
              <w:rPr>
                <w:rFonts w:ascii="Times New Roman" w:hAnsi="Times New Roman"/>
                <w:b/>
                <w:bCs/>
                <w:sz w:val="24"/>
              </w:rPr>
              <w:t>和</w:t>
            </w:r>
            <w:r>
              <w:rPr>
                <w:rFonts w:ascii="Times New Roman" w:hAnsi="Times New Roman"/>
                <w:b/>
                <w:bCs/>
                <w:sz w:val="24"/>
              </w:rPr>
              <w:t>10%</w:t>
            </w:r>
            <w:r>
              <w:rPr>
                <w:rFonts w:ascii="Times New Roman" w:hAnsi="Times New Roman"/>
                <w:b/>
                <w:bCs/>
                <w:sz w:val="24"/>
              </w:rPr>
              <w:t>；实验报告占总成绩的</w:t>
            </w:r>
            <w:r>
              <w:rPr>
                <w:rFonts w:ascii="Times New Roman" w:hAnsi="Times New Roman"/>
                <w:b/>
                <w:bCs/>
                <w:sz w:val="24"/>
              </w:rPr>
              <w:t>10%</w:t>
            </w:r>
            <w:r>
              <w:rPr>
                <w:rFonts w:ascii="Times New Roman" w:hAnsi="Times New Roman"/>
                <w:b/>
                <w:bCs/>
                <w:sz w:val="24"/>
              </w:rPr>
              <w:t>。终结性考核以期末考试试卷的方式，占总成绩的</w:t>
            </w:r>
            <w:r>
              <w:rPr>
                <w:rFonts w:ascii="Times New Roman" w:hAnsi="Times New Roman"/>
                <w:b/>
                <w:bCs/>
                <w:sz w:val="24"/>
              </w:rPr>
              <w:t>50%</w:t>
            </w:r>
            <w:r>
              <w:rPr>
                <w:rFonts w:ascii="Times New Roman" w:hAnsi="Times New Roman"/>
                <w:b/>
                <w:bCs/>
                <w:sz w:val="24"/>
              </w:rPr>
              <w:t>。</w:t>
            </w:r>
          </w:p>
          <w:p w:rsidR="00B0053B" w:rsidRDefault="001C7976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lastRenderedPageBreak/>
              <w:t>表</w:t>
            </w:r>
            <w:r w:rsidR="008F1E08">
              <w:rPr>
                <w:rFonts w:ascii="Times New Roman" w:hAnsi="Times New Roman" w:hint="eastAsia"/>
                <w:b/>
                <w:bCs/>
                <w:szCs w:val="21"/>
              </w:rPr>
              <w:t>1</w:t>
            </w:r>
            <w:r>
              <w:rPr>
                <w:rFonts w:ascii="Times New Roman" w:hAnsi="Times New Roman"/>
                <w:b/>
                <w:bCs/>
                <w:szCs w:val="21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Cs w:val="21"/>
              </w:rPr>
              <w:t>考核评价标准</w:t>
            </w:r>
          </w:p>
          <w:tbl>
            <w:tblPr>
              <w:tblW w:w="883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03"/>
              <w:gridCol w:w="1409"/>
              <w:gridCol w:w="1402"/>
              <w:gridCol w:w="1859"/>
              <w:gridCol w:w="2223"/>
              <w:gridCol w:w="741"/>
            </w:tblGrid>
            <w:tr w:rsidR="00B0053B">
              <w:trPr>
                <w:trHeight w:val="454"/>
                <w:jc w:val="center"/>
              </w:trPr>
              <w:tc>
                <w:tcPr>
                  <w:tcW w:w="1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考核环节</w:t>
                  </w:r>
                </w:p>
              </w:tc>
              <w:tc>
                <w:tcPr>
                  <w:tcW w:w="467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过程性考核（</w:t>
                  </w: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50%</w:t>
                  </w: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）</w:t>
                  </w:r>
                </w:p>
              </w:tc>
              <w:tc>
                <w:tcPr>
                  <w:tcW w:w="2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终结性考核（</w:t>
                  </w: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50%</w:t>
                  </w: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）</w:t>
                  </w:r>
                </w:p>
              </w:tc>
              <w:tc>
                <w:tcPr>
                  <w:tcW w:w="74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合计</w:t>
                  </w:r>
                </w:p>
              </w:tc>
            </w:tr>
            <w:tr w:rsidR="00B0053B">
              <w:trPr>
                <w:trHeight w:val="454"/>
                <w:jc w:val="center"/>
              </w:trPr>
              <w:tc>
                <w:tcPr>
                  <w:tcW w:w="1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考核项目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实验（</w:t>
                  </w: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10%</w:t>
                  </w: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）</w:t>
                  </w:r>
                </w:p>
              </w:tc>
              <w:tc>
                <w:tcPr>
                  <w:tcW w:w="32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作业与在线学习（</w:t>
                  </w: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40%</w:t>
                  </w: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）</w:t>
                  </w:r>
                </w:p>
              </w:tc>
              <w:tc>
                <w:tcPr>
                  <w:tcW w:w="2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期末成绩（</w:t>
                  </w: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50%</w:t>
                  </w: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）</w:t>
                  </w:r>
                </w:p>
              </w:tc>
              <w:tc>
                <w:tcPr>
                  <w:tcW w:w="74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053B" w:rsidRDefault="00B0053B">
                  <w:pP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</w:p>
              </w:tc>
            </w:tr>
            <w:tr w:rsidR="00B0053B">
              <w:trPr>
                <w:trHeight w:val="454"/>
                <w:jc w:val="center"/>
              </w:trPr>
              <w:tc>
                <w:tcPr>
                  <w:tcW w:w="1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考核方式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实验报告</w:t>
                  </w:r>
                </w:p>
              </w:tc>
              <w:tc>
                <w:tcPr>
                  <w:tcW w:w="1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学习</w:t>
                  </w:r>
                  <w:proofErr w:type="gramStart"/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通学习</w:t>
                  </w:r>
                  <w:proofErr w:type="gramEnd"/>
                </w:p>
              </w:tc>
              <w:tc>
                <w:tcPr>
                  <w:tcW w:w="1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MOOC</w:t>
                  </w: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学习</w:t>
                  </w:r>
                </w:p>
              </w:tc>
              <w:tc>
                <w:tcPr>
                  <w:tcW w:w="2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期末考试</w:t>
                  </w:r>
                </w:p>
              </w:tc>
              <w:tc>
                <w:tcPr>
                  <w:tcW w:w="74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053B" w:rsidRDefault="00B0053B">
                  <w:pP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</w:p>
              </w:tc>
            </w:tr>
            <w:tr w:rsidR="00B0053B">
              <w:trPr>
                <w:trHeight w:val="454"/>
                <w:jc w:val="center"/>
              </w:trPr>
              <w:tc>
                <w:tcPr>
                  <w:tcW w:w="12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proofErr w:type="gramStart"/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考核占</w:t>
                  </w:r>
                  <w:proofErr w:type="gramEnd"/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比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10%</w:t>
                  </w:r>
                </w:p>
              </w:tc>
              <w:tc>
                <w:tcPr>
                  <w:tcW w:w="1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30%</w:t>
                  </w:r>
                </w:p>
              </w:tc>
              <w:tc>
                <w:tcPr>
                  <w:tcW w:w="1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10%</w:t>
                  </w:r>
                </w:p>
              </w:tc>
              <w:tc>
                <w:tcPr>
                  <w:tcW w:w="2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50%</w:t>
                  </w:r>
                </w:p>
              </w:tc>
              <w:tc>
                <w:tcPr>
                  <w:tcW w:w="7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100%</w:t>
                  </w:r>
                </w:p>
              </w:tc>
            </w:tr>
          </w:tbl>
          <w:p w:rsidR="00B0053B" w:rsidRDefault="001C7976">
            <w:pPr>
              <w:spacing w:line="360" w:lineRule="auto"/>
              <w:ind w:firstLineChars="200" w:firstLine="361"/>
              <w:jc w:val="lef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 w:hint="eastAsia"/>
                <w:b/>
                <w:bCs/>
                <w:sz w:val="18"/>
                <w:szCs w:val="18"/>
                <w:highlight w:val="cyan"/>
              </w:rPr>
              <w:t>（表</w:t>
            </w:r>
            <w:r w:rsidR="00A60D9C">
              <w:rPr>
                <w:rFonts w:ascii="Times New Roman" w:hAnsi="Times New Roman" w:hint="eastAsia"/>
                <w:b/>
                <w:bCs/>
                <w:sz w:val="18"/>
                <w:szCs w:val="18"/>
                <w:highlight w:val="cyan"/>
              </w:rPr>
              <w:t>1</w:t>
            </w:r>
            <w:r>
              <w:rPr>
                <w:rFonts w:ascii="Times New Roman" w:hAnsi="Times New Roman" w:hint="eastAsia"/>
                <w:b/>
                <w:bCs/>
                <w:sz w:val="18"/>
                <w:szCs w:val="18"/>
                <w:highlight w:val="cyan"/>
              </w:rPr>
              <w:t>根据本学期教学实施情况，期末考试前可由</w:t>
            </w:r>
            <w:proofErr w:type="gramStart"/>
            <w:r>
              <w:rPr>
                <w:rFonts w:ascii="Times New Roman" w:hAnsi="Times New Roman" w:hint="eastAsia"/>
                <w:b/>
                <w:bCs/>
                <w:sz w:val="18"/>
                <w:szCs w:val="18"/>
                <w:highlight w:val="cyan"/>
              </w:rPr>
              <w:t>同头课老师</w:t>
            </w:r>
            <w:proofErr w:type="gramEnd"/>
            <w:r>
              <w:rPr>
                <w:rFonts w:ascii="Times New Roman" w:hAnsi="Times New Roman" w:hint="eastAsia"/>
                <w:b/>
                <w:bCs/>
                <w:sz w:val="18"/>
                <w:szCs w:val="18"/>
                <w:highlight w:val="cyan"/>
              </w:rPr>
              <w:t>根据实际教学情况，讨论调整各考核方式的权重。该表的权重用于在教务系统录入成绩时使用，权重的大小影响学生的最终成绩。如果实际教学情况无特殊变化，可以依据教学大纲中的考核评价标准表，不予调整。）</w:t>
            </w:r>
          </w:p>
          <w:p w:rsidR="00B0053B" w:rsidRDefault="001C7976">
            <w:pPr>
              <w:spacing w:line="360" w:lineRule="auto"/>
              <w:ind w:firstLineChars="200" w:firstLine="422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表</w:t>
            </w:r>
            <w:r w:rsidR="008F1E08">
              <w:rPr>
                <w:rFonts w:ascii="Times New Roman" w:hAnsi="Times New Roman" w:hint="eastAsia"/>
                <w:b/>
                <w:bCs/>
                <w:szCs w:val="21"/>
              </w:rPr>
              <w:t>2</w:t>
            </w:r>
            <w:r>
              <w:rPr>
                <w:rFonts w:ascii="Times New Roman" w:hAnsi="Times New Roman"/>
                <w:b/>
                <w:bCs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b/>
                <w:bCs/>
                <w:szCs w:val="21"/>
              </w:rPr>
              <w:t>支撑课程的各课程目标中各考核方式的权重</w:t>
            </w:r>
            <w:r>
              <w:rPr>
                <w:rFonts w:ascii="Times New Roman" w:hAnsi="Times New Roman" w:hint="eastAsia"/>
                <w:b/>
                <w:bCs/>
                <w:szCs w:val="21"/>
              </w:rPr>
              <w:t xml:space="preserve"> </w:t>
            </w:r>
          </w:p>
          <w:tbl>
            <w:tblPr>
              <w:tblW w:w="88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48"/>
              <w:gridCol w:w="1278"/>
              <w:gridCol w:w="1896"/>
              <w:gridCol w:w="1763"/>
              <w:gridCol w:w="1852"/>
            </w:tblGrid>
            <w:tr w:rsidR="00B0053B">
              <w:trPr>
                <w:trHeight w:val="592"/>
              </w:trPr>
              <w:tc>
                <w:tcPr>
                  <w:tcW w:w="2048" w:type="dxa"/>
                  <w:tcBorders>
                    <w:tl2br w:val="single" w:sz="4" w:space="0" w:color="auto"/>
                  </w:tcBorders>
                  <w:vAlign w:val="center"/>
                </w:tcPr>
                <w:p w:rsidR="00B0053B" w:rsidRDefault="001C7976">
                  <w:pPr>
                    <w:ind w:firstLineChars="300" w:firstLine="632"/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  <w:t>考核方式</w:t>
                  </w:r>
                </w:p>
                <w:p w:rsidR="00B0053B" w:rsidRDefault="001C7976">
                  <w:pPr>
                    <w:snapToGrid w:val="0"/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  <w:t>课程目标</w:t>
                  </w:r>
                </w:p>
              </w:tc>
              <w:tc>
                <w:tcPr>
                  <w:tcW w:w="1278" w:type="dxa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实验报告</w:t>
                  </w:r>
                </w:p>
              </w:tc>
              <w:tc>
                <w:tcPr>
                  <w:tcW w:w="1896" w:type="dxa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作业与在线学习</w:t>
                  </w:r>
                </w:p>
              </w:tc>
              <w:tc>
                <w:tcPr>
                  <w:tcW w:w="1763" w:type="dxa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期末</w:t>
                  </w:r>
                  <w:r>
                    <w:rPr>
                      <w:rFonts w:ascii="Times New Roman" w:hAnsi="Times New Roman" w:hint="eastAsia"/>
                      <w:b/>
                      <w:bCs/>
                      <w:kern w:val="0"/>
                      <w:szCs w:val="21"/>
                    </w:rPr>
                    <w:t>考试</w:t>
                  </w:r>
                </w:p>
              </w:tc>
              <w:tc>
                <w:tcPr>
                  <w:tcW w:w="1852" w:type="dxa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合计</w:t>
                  </w:r>
                </w:p>
              </w:tc>
            </w:tr>
            <w:tr w:rsidR="00B0053B">
              <w:trPr>
                <w:trHeight w:val="293"/>
              </w:trPr>
              <w:tc>
                <w:tcPr>
                  <w:tcW w:w="2048" w:type="dxa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  <w:t>课程目标</w:t>
                  </w:r>
                  <w:r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  <w:t>1</w:t>
                  </w:r>
                </w:p>
              </w:tc>
              <w:tc>
                <w:tcPr>
                  <w:tcW w:w="1278" w:type="dxa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b/>
                      <w:bCs/>
                      <w:kern w:val="0"/>
                      <w:szCs w:val="21"/>
                    </w:rPr>
                    <w:t>0.1</w:t>
                  </w:r>
                </w:p>
              </w:tc>
              <w:tc>
                <w:tcPr>
                  <w:tcW w:w="1896" w:type="dxa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b/>
                      <w:bCs/>
                      <w:kern w:val="0"/>
                      <w:szCs w:val="21"/>
                    </w:rPr>
                    <w:t>0.3</w:t>
                  </w:r>
                </w:p>
              </w:tc>
              <w:tc>
                <w:tcPr>
                  <w:tcW w:w="1763" w:type="dxa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b/>
                      <w:bCs/>
                      <w:kern w:val="0"/>
                      <w:szCs w:val="21"/>
                    </w:rPr>
                    <w:t>0.6</w:t>
                  </w:r>
                </w:p>
              </w:tc>
              <w:tc>
                <w:tcPr>
                  <w:tcW w:w="1852" w:type="dxa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b/>
                      <w:bCs/>
                      <w:kern w:val="0"/>
                      <w:szCs w:val="21"/>
                    </w:rPr>
                    <w:t>1</w:t>
                  </w:r>
                </w:p>
              </w:tc>
            </w:tr>
            <w:tr w:rsidR="00B0053B">
              <w:tc>
                <w:tcPr>
                  <w:tcW w:w="2048" w:type="dxa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  <w:t>课程目标</w:t>
                  </w:r>
                  <w:r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  <w:t>2</w:t>
                  </w:r>
                </w:p>
              </w:tc>
              <w:tc>
                <w:tcPr>
                  <w:tcW w:w="1278" w:type="dxa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b/>
                      <w:bCs/>
                      <w:kern w:val="0"/>
                      <w:szCs w:val="21"/>
                    </w:rPr>
                    <w:t>0.1</w:t>
                  </w:r>
                </w:p>
              </w:tc>
              <w:tc>
                <w:tcPr>
                  <w:tcW w:w="1896" w:type="dxa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b/>
                      <w:bCs/>
                      <w:kern w:val="0"/>
                      <w:szCs w:val="21"/>
                    </w:rPr>
                    <w:t>0.4</w:t>
                  </w:r>
                </w:p>
              </w:tc>
              <w:tc>
                <w:tcPr>
                  <w:tcW w:w="1763" w:type="dxa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b/>
                      <w:bCs/>
                      <w:kern w:val="0"/>
                      <w:szCs w:val="21"/>
                    </w:rPr>
                    <w:t>0.5</w:t>
                  </w:r>
                </w:p>
              </w:tc>
              <w:tc>
                <w:tcPr>
                  <w:tcW w:w="1852" w:type="dxa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b/>
                      <w:bCs/>
                      <w:kern w:val="0"/>
                      <w:szCs w:val="21"/>
                    </w:rPr>
                    <w:t>1</w:t>
                  </w:r>
                </w:p>
              </w:tc>
            </w:tr>
            <w:tr w:rsidR="00B0053B">
              <w:trPr>
                <w:trHeight w:val="292"/>
              </w:trPr>
              <w:tc>
                <w:tcPr>
                  <w:tcW w:w="2048" w:type="dxa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  <w:t>课程目标</w:t>
                  </w:r>
                  <w:r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  <w:t>3</w:t>
                  </w:r>
                </w:p>
              </w:tc>
              <w:tc>
                <w:tcPr>
                  <w:tcW w:w="1278" w:type="dxa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b/>
                      <w:bCs/>
                      <w:kern w:val="0"/>
                      <w:szCs w:val="21"/>
                    </w:rPr>
                    <w:t>0.1</w:t>
                  </w:r>
                </w:p>
              </w:tc>
              <w:tc>
                <w:tcPr>
                  <w:tcW w:w="1896" w:type="dxa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b/>
                      <w:bCs/>
                      <w:kern w:val="0"/>
                      <w:szCs w:val="21"/>
                    </w:rPr>
                    <w:t>0.3</w:t>
                  </w:r>
                </w:p>
              </w:tc>
              <w:tc>
                <w:tcPr>
                  <w:tcW w:w="1763" w:type="dxa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b/>
                      <w:bCs/>
                      <w:kern w:val="0"/>
                      <w:szCs w:val="21"/>
                    </w:rPr>
                    <w:t>0.6</w:t>
                  </w:r>
                </w:p>
              </w:tc>
              <w:tc>
                <w:tcPr>
                  <w:tcW w:w="1852" w:type="dxa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b/>
                      <w:bCs/>
                      <w:kern w:val="0"/>
                      <w:szCs w:val="21"/>
                    </w:rPr>
                    <w:t>1</w:t>
                  </w:r>
                </w:p>
              </w:tc>
            </w:tr>
            <w:tr w:rsidR="00B0053B">
              <w:tc>
                <w:tcPr>
                  <w:tcW w:w="2048" w:type="dxa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  <w:t>课程目标</w:t>
                  </w:r>
                  <w:r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  <w:t>4</w:t>
                  </w:r>
                </w:p>
              </w:tc>
              <w:tc>
                <w:tcPr>
                  <w:tcW w:w="1278" w:type="dxa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b/>
                      <w:bCs/>
                      <w:kern w:val="0"/>
                      <w:szCs w:val="21"/>
                    </w:rPr>
                    <w:t>0.1</w:t>
                  </w:r>
                </w:p>
              </w:tc>
              <w:tc>
                <w:tcPr>
                  <w:tcW w:w="1896" w:type="dxa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b/>
                      <w:bCs/>
                      <w:kern w:val="0"/>
                      <w:szCs w:val="21"/>
                    </w:rPr>
                    <w:t>0.4</w:t>
                  </w:r>
                </w:p>
              </w:tc>
              <w:tc>
                <w:tcPr>
                  <w:tcW w:w="1763" w:type="dxa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b/>
                      <w:bCs/>
                      <w:kern w:val="0"/>
                      <w:szCs w:val="21"/>
                    </w:rPr>
                    <w:t>0.5</w:t>
                  </w:r>
                </w:p>
              </w:tc>
              <w:tc>
                <w:tcPr>
                  <w:tcW w:w="1852" w:type="dxa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b/>
                      <w:bCs/>
                      <w:kern w:val="0"/>
                      <w:szCs w:val="21"/>
                    </w:rPr>
                    <w:t>1</w:t>
                  </w:r>
                </w:p>
              </w:tc>
            </w:tr>
          </w:tbl>
          <w:p w:rsidR="00B0053B" w:rsidRDefault="001C7976">
            <w:pPr>
              <w:widowControl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hint="eastAsia"/>
                <w:b/>
                <w:bCs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注：</w:t>
            </w:r>
            <w:r>
              <w:rPr>
                <w:rFonts w:ascii="Times New Roman" w:hAnsi="Times New Roman" w:hint="eastAsia"/>
                <w:b/>
                <w:bCs/>
                <w:sz w:val="18"/>
                <w:szCs w:val="18"/>
              </w:rPr>
              <w:t>针对每个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课程子目标</w:t>
            </w:r>
            <w:r>
              <w:rPr>
                <w:rFonts w:ascii="Times New Roman" w:hAnsi="Times New Roman" w:hint="eastAsia"/>
                <w:b/>
                <w:bCs/>
                <w:sz w:val="18"/>
                <w:szCs w:val="18"/>
              </w:rPr>
              <w:t>，各考核方式的占比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之和为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。</w:t>
            </w:r>
          </w:p>
          <w:p w:rsidR="00B0053B" w:rsidRDefault="001C7976">
            <w:pPr>
              <w:widowControl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hint="eastAsia"/>
                <w:b/>
                <w:bCs/>
                <w:sz w:val="18"/>
                <w:szCs w:val="18"/>
                <w:highlight w:val="cyan"/>
              </w:rPr>
              <w:t>（表</w:t>
            </w:r>
            <w:r w:rsidR="00A60D9C">
              <w:rPr>
                <w:rFonts w:ascii="Times New Roman" w:hAnsi="Times New Roman" w:hint="eastAsia"/>
                <w:b/>
                <w:bCs/>
                <w:sz w:val="18"/>
                <w:szCs w:val="18"/>
                <w:highlight w:val="cyan"/>
              </w:rPr>
              <w:t>2</w:t>
            </w:r>
            <w:r>
              <w:rPr>
                <w:rFonts w:ascii="Times New Roman" w:hAnsi="Times New Roman" w:hint="eastAsia"/>
                <w:b/>
                <w:bCs/>
                <w:sz w:val="18"/>
                <w:szCs w:val="18"/>
                <w:highlight w:val="cyan"/>
              </w:rPr>
              <w:t>在学期开始或至少在期末出题前由</w:t>
            </w:r>
            <w:proofErr w:type="gramStart"/>
            <w:r>
              <w:rPr>
                <w:rFonts w:ascii="Times New Roman" w:hAnsi="Times New Roman" w:hint="eastAsia"/>
                <w:b/>
                <w:bCs/>
                <w:sz w:val="18"/>
                <w:szCs w:val="18"/>
                <w:highlight w:val="cyan"/>
              </w:rPr>
              <w:t>同头课老师</w:t>
            </w:r>
            <w:proofErr w:type="gramEnd"/>
            <w:r>
              <w:rPr>
                <w:rFonts w:ascii="Times New Roman" w:hAnsi="Times New Roman" w:hint="eastAsia"/>
                <w:b/>
                <w:bCs/>
                <w:sz w:val="18"/>
                <w:szCs w:val="18"/>
                <w:highlight w:val="cyan"/>
              </w:rPr>
              <w:t>确定。该表主要用于计算课程目标达成度）（对应电子表格第</w:t>
            </w:r>
            <w:r>
              <w:rPr>
                <w:rFonts w:ascii="Times New Roman" w:hAnsi="Times New Roman" w:hint="eastAsia"/>
                <w:b/>
                <w:bCs/>
                <w:sz w:val="18"/>
                <w:szCs w:val="18"/>
                <w:highlight w:val="cyan"/>
              </w:rPr>
              <w:t>13</w:t>
            </w:r>
            <w:r>
              <w:rPr>
                <w:rFonts w:ascii="Times New Roman" w:hAnsi="Times New Roman" w:hint="eastAsia"/>
                <w:b/>
                <w:bCs/>
                <w:sz w:val="18"/>
                <w:szCs w:val="18"/>
                <w:highlight w:val="cyan"/>
              </w:rPr>
              <w:t>行）</w:t>
            </w:r>
          </w:p>
          <w:p w:rsidR="00B0053B" w:rsidRDefault="001C7976">
            <w:pPr>
              <w:spacing w:line="360" w:lineRule="auto"/>
              <w:ind w:firstLineChars="200" w:firstLine="422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szCs w:val="21"/>
              </w:rPr>
              <w:t>表</w:t>
            </w:r>
            <w:r w:rsidR="008F1E08">
              <w:rPr>
                <w:rFonts w:ascii="Times New Roman" w:hAnsi="Times New Roman" w:hint="eastAsia"/>
                <w:b/>
                <w:bCs/>
                <w:szCs w:val="21"/>
              </w:rPr>
              <w:t>3</w:t>
            </w:r>
            <w:r>
              <w:rPr>
                <w:rFonts w:ascii="Times New Roman" w:hAnsi="Times New Roman" w:hint="eastAsia"/>
                <w:b/>
                <w:bCs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b/>
                <w:bCs/>
                <w:szCs w:val="21"/>
              </w:rPr>
              <w:t>考核方式在各课程目标中的目标分值</w:t>
            </w:r>
          </w:p>
          <w:tbl>
            <w:tblPr>
              <w:tblW w:w="88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40"/>
              <w:gridCol w:w="2005"/>
              <w:gridCol w:w="2679"/>
              <w:gridCol w:w="2213"/>
            </w:tblGrid>
            <w:tr w:rsidR="00B0053B">
              <w:trPr>
                <w:trHeight w:val="579"/>
              </w:trPr>
              <w:tc>
                <w:tcPr>
                  <w:tcW w:w="1940" w:type="dxa"/>
                  <w:tcBorders>
                    <w:tl2br w:val="single" w:sz="4" w:space="0" w:color="auto"/>
                  </w:tcBorders>
                </w:tcPr>
                <w:p w:rsidR="00B0053B" w:rsidRDefault="001C7976">
                  <w:pPr>
                    <w:ind w:firstLineChars="300" w:firstLine="632"/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  <w:t>考核方式</w:t>
                  </w:r>
                </w:p>
                <w:p w:rsidR="00B0053B" w:rsidRDefault="001C7976">
                  <w:pPr>
                    <w:snapToGrid w:val="0"/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  <w:t>课程目标</w:t>
                  </w:r>
                </w:p>
              </w:tc>
              <w:tc>
                <w:tcPr>
                  <w:tcW w:w="2005" w:type="dxa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实验报告</w:t>
                  </w:r>
                </w:p>
              </w:tc>
              <w:tc>
                <w:tcPr>
                  <w:tcW w:w="2679" w:type="dxa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作业与在线学习</w:t>
                  </w:r>
                </w:p>
              </w:tc>
              <w:tc>
                <w:tcPr>
                  <w:tcW w:w="2213" w:type="dxa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期末</w:t>
                  </w:r>
                  <w:r>
                    <w:rPr>
                      <w:rFonts w:ascii="Times New Roman" w:hAnsi="Times New Roman" w:hint="eastAsia"/>
                      <w:b/>
                      <w:bCs/>
                      <w:kern w:val="0"/>
                      <w:szCs w:val="21"/>
                    </w:rPr>
                    <w:t>考试</w:t>
                  </w:r>
                </w:p>
              </w:tc>
            </w:tr>
            <w:tr w:rsidR="00B0053B">
              <w:trPr>
                <w:trHeight w:val="293"/>
              </w:trPr>
              <w:tc>
                <w:tcPr>
                  <w:tcW w:w="1940" w:type="dxa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  <w:t>课程目标</w:t>
                  </w:r>
                  <w:r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  <w:t>1</w:t>
                  </w:r>
                </w:p>
              </w:tc>
              <w:tc>
                <w:tcPr>
                  <w:tcW w:w="2005" w:type="dxa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  <w:t>1</w:t>
                  </w:r>
                  <w:r>
                    <w:rPr>
                      <w:rFonts w:ascii="Times New Roman" w:hAnsi="Times New Roman" w:hint="eastAsia"/>
                      <w:b/>
                      <w:bCs/>
                      <w:caps/>
                      <w:szCs w:val="21"/>
                    </w:rPr>
                    <w:t>5</w:t>
                  </w:r>
                </w:p>
              </w:tc>
              <w:tc>
                <w:tcPr>
                  <w:tcW w:w="2679" w:type="dxa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  <w:t>20</w:t>
                  </w:r>
                </w:p>
              </w:tc>
              <w:tc>
                <w:tcPr>
                  <w:tcW w:w="2213" w:type="dxa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b/>
                      <w:bCs/>
                      <w:szCs w:val="21"/>
                    </w:rPr>
                    <w:t>15</w:t>
                  </w:r>
                </w:p>
              </w:tc>
            </w:tr>
            <w:tr w:rsidR="00B0053B">
              <w:tc>
                <w:tcPr>
                  <w:tcW w:w="1940" w:type="dxa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  <w:t>课程目标</w:t>
                  </w:r>
                  <w:r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  <w:t>2</w:t>
                  </w:r>
                </w:p>
              </w:tc>
              <w:tc>
                <w:tcPr>
                  <w:tcW w:w="2005" w:type="dxa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  <w:t>35</w:t>
                  </w:r>
                </w:p>
              </w:tc>
              <w:tc>
                <w:tcPr>
                  <w:tcW w:w="2679" w:type="dxa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  <w:t>30</w:t>
                  </w:r>
                </w:p>
              </w:tc>
              <w:tc>
                <w:tcPr>
                  <w:tcW w:w="2213" w:type="dxa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b/>
                      <w:bCs/>
                      <w:szCs w:val="21"/>
                    </w:rPr>
                    <w:t>35</w:t>
                  </w:r>
                </w:p>
              </w:tc>
            </w:tr>
            <w:tr w:rsidR="00B0053B">
              <w:tc>
                <w:tcPr>
                  <w:tcW w:w="1940" w:type="dxa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  <w:t>课程目标</w:t>
                  </w:r>
                  <w:r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  <w:t>3</w:t>
                  </w:r>
                </w:p>
              </w:tc>
              <w:tc>
                <w:tcPr>
                  <w:tcW w:w="2005" w:type="dxa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  <w:t>35</w:t>
                  </w:r>
                </w:p>
              </w:tc>
              <w:tc>
                <w:tcPr>
                  <w:tcW w:w="2679" w:type="dxa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  <w:t>30</w:t>
                  </w:r>
                </w:p>
              </w:tc>
              <w:tc>
                <w:tcPr>
                  <w:tcW w:w="2213" w:type="dxa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35</w:t>
                  </w:r>
                </w:p>
              </w:tc>
            </w:tr>
            <w:tr w:rsidR="00B0053B">
              <w:tc>
                <w:tcPr>
                  <w:tcW w:w="1940" w:type="dxa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  <w:t>课程目标</w:t>
                  </w:r>
                  <w:r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  <w:t>4</w:t>
                  </w:r>
                </w:p>
              </w:tc>
              <w:tc>
                <w:tcPr>
                  <w:tcW w:w="2005" w:type="dxa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  <w:t>15</w:t>
                  </w:r>
                </w:p>
              </w:tc>
              <w:tc>
                <w:tcPr>
                  <w:tcW w:w="2679" w:type="dxa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  <w:t>20</w:t>
                  </w:r>
                </w:p>
              </w:tc>
              <w:tc>
                <w:tcPr>
                  <w:tcW w:w="2213" w:type="dxa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15</w:t>
                  </w:r>
                </w:p>
              </w:tc>
            </w:tr>
            <w:tr w:rsidR="00B0053B">
              <w:tc>
                <w:tcPr>
                  <w:tcW w:w="1940" w:type="dxa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b/>
                      <w:bCs/>
                      <w:caps/>
                      <w:szCs w:val="21"/>
                    </w:rPr>
                    <w:t>总计（百分）</w:t>
                  </w:r>
                </w:p>
              </w:tc>
              <w:tc>
                <w:tcPr>
                  <w:tcW w:w="2005" w:type="dxa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100</w:t>
                  </w:r>
                </w:p>
              </w:tc>
              <w:tc>
                <w:tcPr>
                  <w:tcW w:w="2679" w:type="dxa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aps/>
                      <w:szCs w:val="21"/>
                    </w:rPr>
                    <w:t>100</w:t>
                  </w:r>
                </w:p>
              </w:tc>
              <w:tc>
                <w:tcPr>
                  <w:tcW w:w="2213" w:type="dxa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  <w:highlight w:val="cyan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100</w:t>
                  </w:r>
                </w:p>
              </w:tc>
            </w:tr>
          </w:tbl>
          <w:p w:rsidR="00B0053B" w:rsidRDefault="001C7976">
            <w:pPr>
              <w:widowControl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hint="eastAsia"/>
                <w:b/>
                <w:bCs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注：</w:t>
            </w:r>
            <w:r>
              <w:rPr>
                <w:rFonts w:ascii="Times New Roman" w:hAnsi="Times New Roman" w:hint="eastAsia"/>
                <w:b/>
                <w:bCs/>
                <w:sz w:val="18"/>
                <w:szCs w:val="18"/>
              </w:rPr>
              <w:t>每种考核方式以百分制计分，根据课程应达到的总目标，合理设定子目标分值，作为各考核方式具体内容设置的依据。</w:t>
            </w:r>
            <w:r>
              <w:rPr>
                <w:rFonts w:ascii="Times New Roman" w:hAnsi="Times New Roman" w:hint="eastAsia"/>
                <w:b/>
                <w:bCs/>
                <w:sz w:val="18"/>
                <w:szCs w:val="18"/>
                <w:highlight w:val="cyan"/>
              </w:rPr>
              <w:t>（表</w:t>
            </w:r>
            <w:r w:rsidR="00A60D9C">
              <w:rPr>
                <w:rFonts w:ascii="Times New Roman" w:hAnsi="Times New Roman" w:hint="eastAsia"/>
                <w:b/>
                <w:bCs/>
                <w:sz w:val="18"/>
                <w:szCs w:val="18"/>
                <w:highlight w:val="cyan"/>
              </w:rPr>
              <w:t>3</w:t>
            </w:r>
            <w:r>
              <w:rPr>
                <w:rFonts w:ascii="Times New Roman" w:hAnsi="Times New Roman" w:hint="eastAsia"/>
                <w:b/>
                <w:bCs/>
                <w:sz w:val="18"/>
                <w:szCs w:val="18"/>
                <w:highlight w:val="cyan"/>
              </w:rPr>
              <w:t>应在教学大纲中确定，并保持相对稳定。）（对应电子表格第</w:t>
            </w:r>
            <w:r>
              <w:rPr>
                <w:rFonts w:ascii="Times New Roman" w:hAnsi="Times New Roman" w:hint="eastAsia"/>
                <w:b/>
                <w:bCs/>
                <w:sz w:val="18"/>
                <w:szCs w:val="18"/>
                <w:highlight w:val="cyan"/>
              </w:rPr>
              <w:t>14</w:t>
            </w:r>
            <w:r>
              <w:rPr>
                <w:rFonts w:ascii="Times New Roman" w:hAnsi="Times New Roman" w:hint="eastAsia"/>
                <w:b/>
                <w:bCs/>
                <w:sz w:val="18"/>
                <w:szCs w:val="18"/>
                <w:highlight w:val="cyan"/>
              </w:rPr>
              <w:t>行）</w:t>
            </w:r>
          </w:p>
          <w:p w:rsidR="008F1E08" w:rsidRDefault="008F1E08">
            <w:pPr>
              <w:widowControl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8F1E08" w:rsidRDefault="008F1E08">
            <w:pPr>
              <w:widowControl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8F1E08" w:rsidRDefault="008F1E08">
            <w:pPr>
              <w:widowControl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8F1E08" w:rsidRDefault="008F1E08">
            <w:pPr>
              <w:widowControl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8F1E08" w:rsidRDefault="008F1E08">
            <w:pPr>
              <w:widowControl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8F1E08" w:rsidRDefault="008F1E08">
            <w:pPr>
              <w:widowControl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8F1E08" w:rsidRDefault="008F1E08">
            <w:pPr>
              <w:widowControl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8F1E08" w:rsidRDefault="008F1E08">
            <w:pPr>
              <w:widowControl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B0053B" w:rsidRDefault="00B0053B">
            <w:pPr>
              <w:widowControl/>
              <w:spacing w:line="360" w:lineRule="auto"/>
              <w:ind w:leftChars="-3412" w:left="-7165"/>
              <w:jc w:val="left"/>
              <w:rPr>
                <w:rFonts w:ascii="Times New Roman" w:hAnsi="Times New Roman"/>
                <w:b/>
                <w:bCs/>
                <w:szCs w:val="21"/>
              </w:rPr>
            </w:pPr>
          </w:p>
          <w:p w:rsidR="00B0053B" w:rsidRDefault="00B0053B">
            <w:pPr>
              <w:widowControl/>
              <w:spacing w:line="360" w:lineRule="auto"/>
              <w:ind w:leftChars="-3412" w:left="-7165"/>
              <w:jc w:val="left"/>
              <w:rPr>
                <w:rFonts w:ascii="Times New Roman" w:hAnsi="Times New Roman"/>
                <w:b/>
                <w:bCs/>
                <w:szCs w:val="21"/>
              </w:rPr>
            </w:pPr>
          </w:p>
          <w:p w:rsidR="00B0053B" w:rsidRDefault="00B0053B">
            <w:pPr>
              <w:widowControl/>
              <w:spacing w:line="360" w:lineRule="auto"/>
              <w:ind w:leftChars="-3412" w:left="-7165"/>
              <w:jc w:val="left"/>
              <w:rPr>
                <w:rFonts w:ascii="Times New Roman" w:hAnsi="Times New Roman"/>
                <w:b/>
                <w:bCs/>
                <w:szCs w:val="21"/>
              </w:rPr>
            </w:pPr>
          </w:p>
          <w:p w:rsidR="00B0053B" w:rsidRDefault="001C7976"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lastRenderedPageBreak/>
              <w:t>二、课程目标</w:t>
            </w:r>
            <w:r>
              <w:rPr>
                <w:rFonts w:ascii="Times New Roman" w:hAnsi="Times New Roman" w:hint="eastAsia"/>
                <w:b/>
                <w:bCs/>
                <w:sz w:val="24"/>
              </w:rPr>
              <w:t>对应试题以及分值</w:t>
            </w:r>
            <w:r>
              <w:rPr>
                <w:rFonts w:ascii="Times New Roman" w:hAnsi="Times New Roman"/>
                <w:b/>
                <w:bCs/>
                <w:sz w:val="24"/>
              </w:rPr>
              <w:t>的分布</w:t>
            </w:r>
            <w:r>
              <w:rPr>
                <w:rFonts w:ascii="Times New Roman" w:hAnsi="Times New Roman" w:hint="eastAsia"/>
                <w:b/>
                <w:bCs/>
                <w:sz w:val="18"/>
                <w:szCs w:val="18"/>
                <w:highlight w:val="cyan"/>
              </w:rPr>
              <w:t>（出题教师可参考课程大纲中“教学内容支撑课程目标矩阵”和表</w:t>
            </w:r>
            <w:r w:rsidR="00A60D9C">
              <w:rPr>
                <w:rFonts w:ascii="Times New Roman" w:hAnsi="Times New Roman" w:hint="eastAsia"/>
                <w:b/>
                <w:bCs/>
                <w:sz w:val="18"/>
                <w:szCs w:val="18"/>
                <w:highlight w:val="cyan"/>
              </w:rPr>
              <w:t>3</w:t>
            </w:r>
            <w:bookmarkStart w:id="0" w:name="_GoBack"/>
            <w:bookmarkEnd w:id="0"/>
            <w:r>
              <w:rPr>
                <w:rFonts w:ascii="Times New Roman" w:hAnsi="Times New Roman" w:hint="eastAsia"/>
                <w:b/>
                <w:bCs/>
                <w:sz w:val="18"/>
                <w:szCs w:val="18"/>
                <w:highlight w:val="cyan"/>
              </w:rPr>
              <w:t>中各课程目标上的具体分值）</w:t>
            </w:r>
          </w:p>
          <w:tbl>
            <w:tblPr>
              <w:tblpPr w:leftFromText="180" w:rightFromText="180" w:vertAnchor="text" w:horzAnchor="page" w:tblpX="109" w:tblpY="292"/>
              <w:tblOverlap w:val="never"/>
              <w:tblW w:w="4997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0"/>
              <w:gridCol w:w="2548"/>
              <w:gridCol w:w="1063"/>
              <w:gridCol w:w="2763"/>
              <w:gridCol w:w="687"/>
              <w:gridCol w:w="1111"/>
            </w:tblGrid>
            <w:tr w:rsidR="00B0053B">
              <w:trPr>
                <w:trHeight w:val="615"/>
              </w:trPr>
              <w:tc>
                <w:tcPr>
                  <w:tcW w:w="373" w:type="pct"/>
                  <w:shd w:val="clear" w:color="auto" w:fill="auto"/>
                  <w:vAlign w:val="center"/>
                </w:tcPr>
                <w:p w:rsidR="00B0053B" w:rsidRDefault="001C7976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  <w:t>课程目标</w:t>
                  </w:r>
                </w:p>
              </w:tc>
              <w:tc>
                <w:tcPr>
                  <w:tcW w:w="1441" w:type="pct"/>
                  <w:shd w:val="clear" w:color="auto" w:fill="auto"/>
                  <w:vAlign w:val="center"/>
                </w:tcPr>
                <w:p w:rsidR="00B0053B" w:rsidRDefault="001C7976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  <w:t>课程目标内容</w:t>
                  </w:r>
                </w:p>
              </w:tc>
              <w:tc>
                <w:tcPr>
                  <w:tcW w:w="602" w:type="pct"/>
                  <w:shd w:val="clear" w:color="auto" w:fill="auto"/>
                  <w:vAlign w:val="center"/>
                </w:tcPr>
                <w:p w:rsidR="00B0053B" w:rsidRDefault="001C7976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  <w:t>题型</w:t>
                  </w:r>
                </w:p>
              </w:tc>
              <w:tc>
                <w:tcPr>
                  <w:tcW w:w="1563" w:type="pct"/>
                  <w:shd w:val="clear" w:color="auto" w:fill="auto"/>
                  <w:vAlign w:val="center"/>
                </w:tcPr>
                <w:p w:rsidR="00B0053B" w:rsidRDefault="001C7976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  <w:t>题号</w:t>
                  </w:r>
                </w:p>
              </w:tc>
              <w:tc>
                <w:tcPr>
                  <w:tcW w:w="389" w:type="pct"/>
                  <w:shd w:val="clear" w:color="auto" w:fill="auto"/>
                  <w:vAlign w:val="center"/>
                </w:tcPr>
                <w:p w:rsidR="00B0053B" w:rsidRDefault="001C7976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  <w:t>分值</w:t>
                  </w:r>
                </w:p>
              </w:tc>
              <w:tc>
                <w:tcPr>
                  <w:tcW w:w="629" w:type="pct"/>
                  <w:shd w:val="clear" w:color="auto" w:fill="auto"/>
                  <w:vAlign w:val="center"/>
                </w:tcPr>
                <w:p w:rsidR="00B0053B" w:rsidRDefault="001C7976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  <w:t>分值合计</w:t>
                  </w:r>
                </w:p>
              </w:tc>
            </w:tr>
            <w:tr w:rsidR="00B0053B">
              <w:trPr>
                <w:trHeight w:val="330"/>
              </w:trPr>
              <w:tc>
                <w:tcPr>
                  <w:tcW w:w="373" w:type="pct"/>
                  <w:vMerge w:val="restart"/>
                  <w:shd w:val="clear" w:color="auto" w:fill="auto"/>
                  <w:vAlign w:val="center"/>
                </w:tcPr>
                <w:p w:rsidR="00B0053B" w:rsidRDefault="001C7976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  <w:t>课</w:t>
                  </w:r>
                </w:p>
                <w:p w:rsidR="00B0053B" w:rsidRDefault="001C7976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  <w:t>程</w:t>
                  </w:r>
                </w:p>
                <w:p w:rsidR="00B0053B" w:rsidRDefault="001C7976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  <w:t>目</w:t>
                  </w:r>
                </w:p>
                <w:p w:rsidR="00B0053B" w:rsidRDefault="001C7976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  <w:t>标</w:t>
                  </w:r>
                </w:p>
                <w:p w:rsidR="00B0053B" w:rsidRDefault="001C7976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  <w:t>1</w:t>
                  </w:r>
                </w:p>
              </w:tc>
              <w:tc>
                <w:tcPr>
                  <w:tcW w:w="1441" w:type="pct"/>
                  <w:vMerge w:val="restart"/>
                  <w:shd w:val="clear" w:color="auto" w:fill="auto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理解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C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语言的基本概念、基本语法、使用规则、数据类型存储和定义等。</w:t>
                  </w:r>
                </w:p>
              </w:tc>
              <w:tc>
                <w:tcPr>
                  <w:tcW w:w="602" w:type="pct"/>
                  <w:shd w:val="clear" w:color="auto" w:fill="auto"/>
                  <w:vAlign w:val="center"/>
                </w:tcPr>
                <w:p w:rsidR="00B0053B" w:rsidRDefault="001C7976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  <w:t>填空</w:t>
                  </w:r>
                </w:p>
              </w:tc>
              <w:tc>
                <w:tcPr>
                  <w:tcW w:w="1563" w:type="pct"/>
                  <w:shd w:val="clear" w:color="auto" w:fill="auto"/>
                  <w:vAlign w:val="center"/>
                </w:tcPr>
                <w:p w:rsidR="00B0053B" w:rsidRDefault="00B0053B">
                  <w:pPr>
                    <w:jc w:val="left"/>
                    <w:rPr>
                      <w:rFonts w:ascii="Times New Roman" w:hAnsi="Times New Roman"/>
                      <w:b/>
                      <w:bCs/>
                      <w:szCs w:val="21"/>
                      <w:u w:val="single"/>
                    </w:rPr>
                  </w:pPr>
                </w:p>
              </w:tc>
              <w:tc>
                <w:tcPr>
                  <w:tcW w:w="389" w:type="pct"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629" w:type="pct"/>
                  <w:vMerge w:val="restart"/>
                  <w:shd w:val="clear" w:color="auto" w:fill="auto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15</w:t>
                  </w:r>
                </w:p>
              </w:tc>
            </w:tr>
            <w:tr w:rsidR="00B0053B">
              <w:trPr>
                <w:trHeight w:val="315"/>
              </w:trPr>
              <w:tc>
                <w:tcPr>
                  <w:tcW w:w="373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1441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602" w:type="pct"/>
                  <w:shd w:val="clear" w:color="auto" w:fill="auto"/>
                  <w:vAlign w:val="center"/>
                </w:tcPr>
                <w:p w:rsidR="00B0053B" w:rsidRDefault="001C7976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  <w:t>判断</w:t>
                  </w:r>
                </w:p>
              </w:tc>
              <w:tc>
                <w:tcPr>
                  <w:tcW w:w="1563" w:type="pct"/>
                  <w:shd w:val="clear" w:color="auto" w:fill="auto"/>
                  <w:vAlign w:val="center"/>
                </w:tcPr>
                <w:p w:rsidR="00B0053B" w:rsidRDefault="001C7976">
                  <w:pPr>
                    <w:jc w:val="left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1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2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6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7</w:t>
                  </w:r>
                </w:p>
              </w:tc>
              <w:tc>
                <w:tcPr>
                  <w:tcW w:w="389" w:type="pct"/>
                  <w:shd w:val="clear" w:color="auto" w:fill="auto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4</w:t>
                  </w:r>
                </w:p>
              </w:tc>
              <w:tc>
                <w:tcPr>
                  <w:tcW w:w="629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</w:tr>
            <w:tr w:rsidR="00B0053B">
              <w:trPr>
                <w:trHeight w:val="315"/>
              </w:trPr>
              <w:tc>
                <w:tcPr>
                  <w:tcW w:w="373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1441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602" w:type="pct"/>
                  <w:shd w:val="clear" w:color="auto" w:fill="auto"/>
                  <w:vAlign w:val="center"/>
                </w:tcPr>
                <w:p w:rsidR="00B0053B" w:rsidRDefault="001C7976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  <w:t>选择</w:t>
                  </w:r>
                </w:p>
              </w:tc>
              <w:tc>
                <w:tcPr>
                  <w:tcW w:w="1563" w:type="pct"/>
                  <w:shd w:val="clear" w:color="auto" w:fill="auto"/>
                  <w:vAlign w:val="center"/>
                </w:tcPr>
                <w:p w:rsidR="00B0053B" w:rsidRDefault="001C7976">
                  <w:pPr>
                    <w:jc w:val="left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1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2</w:t>
                  </w:r>
                </w:p>
              </w:tc>
              <w:tc>
                <w:tcPr>
                  <w:tcW w:w="389" w:type="pct"/>
                  <w:shd w:val="clear" w:color="auto" w:fill="auto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4</w:t>
                  </w:r>
                </w:p>
              </w:tc>
              <w:tc>
                <w:tcPr>
                  <w:tcW w:w="629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</w:tr>
            <w:tr w:rsidR="00B0053B">
              <w:trPr>
                <w:trHeight w:val="315"/>
              </w:trPr>
              <w:tc>
                <w:tcPr>
                  <w:tcW w:w="373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1441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602" w:type="pct"/>
                  <w:shd w:val="clear" w:color="auto" w:fill="auto"/>
                  <w:vAlign w:val="center"/>
                </w:tcPr>
                <w:p w:rsidR="00B0053B" w:rsidRDefault="001C7976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  <w:t>分析</w:t>
                  </w:r>
                  <w:r>
                    <w:rPr>
                      <w:rFonts w:ascii="Times New Roman" w:hAnsi="Times New Roman" w:hint="eastAsia"/>
                      <w:b/>
                      <w:bCs/>
                      <w:kern w:val="0"/>
                      <w:szCs w:val="21"/>
                      <w:lang w:bidi="ar"/>
                    </w:rPr>
                    <w:t>程序</w:t>
                  </w:r>
                </w:p>
              </w:tc>
              <w:tc>
                <w:tcPr>
                  <w:tcW w:w="1563" w:type="pct"/>
                  <w:shd w:val="clear" w:color="auto" w:fill="auto"/>
                  <w:vAlign w:val="center"/>
                </w:tcPr>
                <w:p w:rsidR="00B0053B" w:rsidRDefault="001C7976">
                  <w:pPr>
                    <w:jc w:val="left"/>
                    <w:rPr>
                      <w:rFonts w:ascii="Times New Roman" w:hAnsi="Times New Roman"/>
                      <w:b/>
                      <w:bCs/>
                      <w:szCs w:val="21"/>
                      <w:u w:val="single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3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4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5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7</w:t>
                  </w:r>
                </w:p>
              </w:tc>
              <w:tc>
                <w:tcPr>
                  <w:tcW w:w="389" w:type="pct"/>
                  <w:shd w:val="clear" w:color="auto" w:fill="auto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3</w:t>
                  </w:r>
                </w:p>
              </w:tc>
              <w:tc>
                <w:tcPr>
                  <w:tcW w:w="629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</w:tr>
            <w:tr w:rsidR="00B0053B">
              <w:trPr>
                <w:trHeight w:val="315"/>
              </w:trPr>
              <w:tc>
                <w:tcPr>
                  <w:tcW w:w="373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1441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602" w:type="pct"/>
                  <w:shd w:val="clear" w:color="auto" w:fill="auto"/>
                  <w:vAlign w:val="center"/>
                </w:tcPr>
                <w:p w:rsidR="00B0053B" w:rsidRDefault="001C7976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编程</w:t>
                  </w:r>
                </w:p>
              </w:tc>
              <w:tc>
                <w:tcPr>
                  <w:tcW w:w="1563" w:type="pct"/>
                  <w:shd w:val="clear" w:color="auto" w:fill="auto"/>
                  <w:vAlign w:val="center"/>
                </w:tcPr>
                <w:p w:rsidR="00B0053B" w:rsidRDefault="001C7976">
                  <w:pPr>
                    <w:jc w:val="left"/>
                    <w:rPr>
                      <w:rFonts w:ascii="Times New Roman" w:hAnsi="Times New Roman"/>
                      <w:b/>
                      <w:bCs/>
                      <w:szCs w:val="21"/>
                      <w:u w:val="single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1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2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3</w:t>
                  </w:r>
                </w:p>
              </w:tc>
              <w:tc>
                <w:tcPr>
                  <w:tcW w:w="389" w:type="pct"/>
                  <w:shd w:val="clear" w:color="auto" w:fill="auto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4</w:t>
                  </w:r>
                </w:p>
              </w:tc>
              <w:tc>
                <w:tcPr>
                  <w:tcW w:w="629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</w:tr>
            <w:tr w:rsidR="00B0053B">
              <w:trPr>
                <w:trHeight w:val="315"/>
              </w:trPr>
              <w:tc>
                <w:tcPr>
                  <w:tcW w:w="373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1441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602" w:type="pct"/>
                  <w:shd w:val="clear" w:color="auto" w:fill="auto"/>
                  <w:vAlign w:val="center"/>
                </w:tcPr>
                <w:p w:rsidR="00B0053B" w:rsidRDefault="00B0053B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1563" w:type="pct"/>
                  <w:shd w:val="clear" w:color="auto" w:fill="auto"/>
                  <w:vAlign w:val="center"/>
                </w:tcPr>
                <w:p w:rsidR="00B0053B" w:rsidRDefault="00B0053B">
                  <w:pPr>
                    <w:jc w:val="left"/>
                    <w:rPr>
                      <w:rFonts w:ascii="Times New Roman" w:hAnsi="Times New Roman"/>
                      <w:b/>
                      <w:bCs/>
                      <w:szCs w:val="21"/>
                      <w:u w:val="single"/>
                    </w:rPr>
                  </w:pPr>
                </w:p>
              </w:tc>
              <w:tc>
                <w:tcPr>
                  <w:tcW w:w="389" w:type="pct"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629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</w:tr>
            <w:tr w:rsidR="00B0053B">
              <w:trPr>
                <w:trHeight w:val="312"/>
              </w:trPr>
              <w:tc>
                <w:tcPr>
                  <w:tcW w:w="373" w:type="pct"/>
                  <w:vMerge w:val="restart"/>
                  <w:shd w:val="clear" w:color="auto" w:fill="auto"/>
                  <w:vAlign w:val="center"/>
                </w:tcPr>
                <w:p w:rsidR="00B0053B" w:rsidRDefault="001C7976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  <w:t>课</w:t>
                  </w:r>
                </w:p>
                <w:p w:rsidR="00B0053B" w:rsidRDefault="001C7976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  <w:t>程</w:t>
                  </w:r>
                </w:p>
                <w:p w:rsidR="00B0053B" w:rsidRDefault="001C7976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  <w:t>目</w:t>
                  </w:r>
                </w:p>
                <w:p w:rsidR="00B0053B" w:rsidRDefault="001C7976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  <w:t>标</w:t>
                  </w:r>
                </w:p>
                <w:p w:rsidR="00B0053B" w:rsidRDefault="001C7976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  <w:t>2</w:t>
                  </w:r>
                </w:p>
              </w:tc>
              <w:tc>
                <w:tcPr>
                  <w:tcW w:w="1441" w:type="pct"/>
                  <w:vMerge w:val="restart"/>
                  <w:shd w:val="clear" w:color="auto" w:fill="auto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学会派生数据类型的应用，理解模块化程序设计的思想和基本方法。</w:t>
                  </w:r>
                </w:p>
              </w:tc>
              <w:tc>
                <w:tcPr>
                  <w:tcW w:w="602" w:type="pct"/>
                  <w:shd w:val="clear" w:color="auto" w:fill="auto"/>
                  <w:vAlign w:val="center"/>
                </w:tcPr>
                <w:p w:rsidR="00B0053B" w:rsidRDefault="001C7976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  <w:t>填空</w:t>
                  </w:r>
                </w:p>
              </w:tc>
              <w:tc>
                <w:tcPr>
                  <w:tcW w:w="1563" w:type="pct"/>
                  <w:shd w:val="clear" w:color="auto" w:fill="auto"/>
                  <w:vAlign w:val="center"/>
                </w:tcPr>
                <w:p w:rsidR="00B0053B" w:rsidRDefault="001C7976">
                  <w:pPr>
                    <w:jc w:val="left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1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3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4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5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6</w:t>
                  </w:r>
                </w:p>
              </w:tc>
              <w:tc>
                <w:tcPr>
                  <w:tcW w:w="389" w:type="pct"/>
                  <w:shd w:val="clear" w:color="auto" w:fill="auto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10</w:t>
                  </w:r>
                </w:p>
              </w:tc>
              <w:tc>
                <w:tcPr>
                  <w:tcW w:w="629" w:type="pct"/>
                  <w:vMerge w:val="restart"/>
                  <w:shd w:val="clear" w:color="auto" w:fill="auto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35</w:t>
                  </w:r>
                </w:p>
              </w:tc>
            </w:tr>
            <w:tr w:rsidR="00B0053B">
              <w:trPr>
                <w:trHeight w:val="293"/>
              </w:trPr>
              <w:tc>
                <w:tcPr>
                  <w:tcW w:w="373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1441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602" w:type="pct"/>
                  <w:shd w:val="clear" w:color="auto" w:fill="auto"/>
                  <w:vAlign w:val="center"/>
                </w:tcPr>
                <w:p w:rsidR="00B0053B" w:rsidRDefault="001C7976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  <w:t>判断</w:t>
                  </w:r>
                </w:p>
              </w:tc>
              <w:tc>
                <w:tcPr>
                  <w:tcW w:w="1563" w:type="pct"/>
                  <w:shd w:val="clear" w:color="auto" w:fill="auto"/>
                  <w:vAlign w:val="center"/>
                </w:tcPr>
                <w:p w:rsidR="00B0053B" w:rsidRDefault="001C7976">
                  <w:pPr>
                    <w:jc w:val="left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3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8</w:t>
                  </w:r>
                </w:p>
              </w:tc>
              <w:tc>
                <w:tcPr>
                  <w:tcW w:w="389" w:type="pct"/>
                  <w:shd w:val="clear" w:color="auto" w:fill="auto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2</w:t>
                  </w:r>
                </w:p>
              </w:tc>
              <w:tc>
                <w:tcPr>
                  <w:tcW w:w="629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</w:tr>
            <w:tr w:rsidR="00B0053B">
              <w:trPr>
                <w:trHeight w:val="315"/>
              </w:trPr>
              <w:tc>
                <w:tcPr>
                  <w:tcW w:w="373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1441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602" w:type="pct"/>
                  <w:shd w:val="clear" w:color="auto" w:fill="auto"/>
                  <w:vAlign w:val="center"/>
                </w:tcPr>
                <w:p w:rsidR="00B0053B" w:rsidRDefault="001C7976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  <w:t>选择</w:t>
                  </w:r>
                </w:p>
              </w:tc>
              <w:tc>
                <w:tcPr>
                  <w:tcW w:w="1563" w:type="pct"/>
                  <w:shd w:val="clear" w:color="auto" w:fill="auto"/>
                  <w:vAlign w:val="center"/>
                </w:tcPr>
                <w:p w:rsidR="00B0053B" w:rsidRDefault="001C7976">
                  <w:pPr>
                    <w:jc w:val="left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3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4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5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7</w:t>
                  </w:r>
                </w:p>
              </w:tc>
              <w:tc>
                <w:tcPr>
                  <w:tcW w:w="389" w:type="pct"/>
                  <w:shd w:val="clear" w:color="auto" w:fill="auto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8</w:t>
                  </w:r>
                </w:p>
              </w:tc>
              <w:tc>
                <w:tcPr>
                  <w:tcW w:w="629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</w:tr>
            <w:tr w:rsidR="00B0053B">
              <w:trPr>
                <w:trHeight w:val="315"/>
              </w:trPr>
              <w:tc>
                <w:tcPr>
                  <w:tcW w:w="373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1441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602" w:type="pct"/>
                  <w:shd w:val="clear" w:color="auto" w:fill="auto"/>
                  <w:vAlign w:val="center"/>
                </w:tcPr>
                <w:p w:rsidR="00B0053B" w:rsidRDefault="001C7976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  <w:t>分析程序</w:t>
                  </w:r>
                </w:p>
              </w:tc>
              <w:tc>
                <w:tcPr>
                  <w:tcW w:w="1563" w:type="pct"/>
                  <w:shd w:val="clear" w:color="auto" w:fill="auto"/>
                  <w:vAlign w:val="center"/>
                </w:tcPr>
                <w:p w:rsidR="00B0053B" w:rsidRDefault="001C7976">
                  <w:pPr>
                    <w:jc w:val="left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1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2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3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4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5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6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7</w:t>
                  </w:r>
                  <w:r>
                    <w:rPr>
                      <w:rFonts w:ascii="Times New Roman" w:hAnsi="Times New Roman" w:hint="eastAsia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8</w:t>
                  </w:r>
                </w:p>
              </w:tc>
              <w:tc>
                <w:tcPr>
                  <w:tcW w:w="389" w:type="pct"/>
                  <w:shd w:val="clear" w:color="auto" w:fill="auto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b/>
                      <w:bCs/>
                      <w:szCs w:val="21"/>
                    </w:rPr>
                    <w:t>7</w:t>
                  </w:r>
                </w:p>
              </w:tc>
              <w:tc>
                <w:tcPr>
                  <w:tcW w:w="629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</w:tr>
            <w:tr w:rsidR="00B0053B">
              <w:trPr>
                <w:trHeight w:val="315"/>
              </w:trPr>
              <w:tc>
                <w:tcPr>
                  <w:tcW w:w="373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1441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602" w:type="pct"/>
                  <w:shd w:val="clear" w:color="auto" w:fill="auto"/>
                  <w:vAlign w:val="center"/>
                </w:tcPr>
                <w:p w:rsidR="00B0053B" w:rsidRDefault="001C7976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编程</w:t>
                  </w:r>
                </w:p>
              </w:tc>
              <w:tc>
                <w:tcPr>
                  <w:tcW w:w="1563" w:type="pct"/>
                  <w:shd w:val="clear" w:color="auto" w:fill="auto"/>
                  <w:vAlign w:val="center"/>
                </w:tcPr>
                <w:p w:rsidR="00B0053B" w:rsidRDefault="001C7976">
                  <w:pPr>
                    <w:jc w:val="left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1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2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3</w:t>
                  </w:r>
                </w:p>
              </w:tc>
              <w:tc>
                <w:tcPr>
                  <w:tcW w:w="389" w:type="pct"/>
                  <w:shd w:val="clear" w:color="auto" w:fill="auto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8</w:t>
                  </w:r>
                </w:p>
              </w:tc>
              <w:tc>
                <w:tcPr>
                  <w:tcW w:w="629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</w:tr>
            <w:tr w:rsidR="00B0053B">
              <w:trPr>
                <w:trHeight w:val="315"/>
              </w:trPr>
              <w:tc>
                <w:tcPr>
                  <w:tcW w:w="373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1441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602" w:type="pct"/>
                  <w:shd w:val="clear" w:color="auto" w:fill="auto"/>
                  <w:vAlign w:val="center"/>
                </w:tcPr>
                <w:p w:rsidR="00B0053B" w:rsidRDefault="00B0053B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1563" w:type="pct"/>
                  <w:shd w:val="clear" w:color="auto" w:fill="auto"/>
                  <w:vAlign w:val="center"/>
                </w:tcPr>
                <w:p w:rsidR="00B0053B" w:rsidRDefault="00B0053B">
                  <w:pPr>
                    <w:jc w:val="left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389" w:type="pct"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629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</w:tr>
            <w:tr w:rsidR="00B0053B">
              <w:trPr>
                <w:trHeight w:val="330"/>
              </w:trPr>
              <w:tc>
                <w:tcPr>
                  <w:tcW w:w="373" w:type="pct"/>
                  <w:vMerge w:val="restart"/>
                  <w:shd w:val="clear" w:color="auto" w:fill="auto"/>
                  <w:vAlign w:val="center"/>
                </w:tcPr>
                <w:p w:rsidR="00B0053B" w:rsidRDefault="001C7976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  <w:t>课</w:t>
                  </w:r>
                </w:p>
                <w:p w:rsidR="00B0053B" w:rsidRDefault="001C7976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  <w:t>程</w:t>
                  </w:r>
                </w:p>
                <w:p w:rsidR="00B0053B" w:rsidRDefault="001C7976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  <w:t>目</w:t>
                  </w:r>
                </w:p>
                <w:p w:rsidR="00B0053B" w:rsidRDefault="001C7976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  <w:t>标</w:t>
                  </w:r>
                </w:p>
                <w:p w:rsidR="00B0053B" w:rsidRDefault="001C7976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  <w:t>3</w:t>
                  </w:r>
                </w:p>
              </w:tc>
              <w:tc>
                <w:tcPr>
                  <w:tcW w:w="1441" w:type="pct"/>
                  <w:vMerge w:val="restart"/>
                  <w:shd w:val="clear" w:color="auto" w:fill="auto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能够分析复杂的程序，理解如何运用函数来对实际问题进行分析。</w:t>
                  </w:r>
                </w:p>
              </w:tc>
              <w:tc>
                <w:tcPr>
                  <w:tcW w:w="602" w:type="pct"/>
                  <w:shd w:val="clear" w:color="auto" w:fill="auto"/>
                  <w:vAlign w:val="center"/>
                </w:tcPr>
                <w:p w:rsidR="00B0053B" w:rsidRDefault="001C7976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  <w:t>填空</w:t>
                  </w:r>
                </w:p>
              </w:tc>
              <w:tc>
                <w:tcPr>
                  <w:tcW w:w="1563" w:type="pct"/>
                  <w:shd w:val="clear" w:color="auto" w:fill="auto"/>
                  <w:vAlign w:val="center"/>
                </w:tcPr>
                <w:p w:rsidR="00B0053B" w:rsidRDefault="001C7976">
                  <w:pPr>
                    <w:jc w:val="left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2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7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8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9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10</w:t>
                  </w:r>
                </w:p>
              </w:tc>
              <w:tc>
                <w:tcPr>
                  <w:tcW w:w="389" w:type="pct"/>
                  <w:shd w:val="clear" w:color="auto" w:fill="auto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10</w:t>
                  </w:r>
                </w:p>
              </w:tc>
              <w:tc>
                <w:tcPr>
                  <w:tcW w:w="629" w:type="pct"/>
                  <w:vMerge w:val="restart"/>
                  <w:shd w:val="clear" w:color="auto" w:fill="auto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35</w:t>
                  </w:r>
                </w:p>
              </w:tc>
            </w:tr>
            <w:tr w:rsidR="00B0053B">
              <w:trPr>
                <w:trHeight w:val="315"/>
              </w:trPr>
              <w:tc>
                <w:tcPr>
                  <w:tcW w:w="373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1441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602" w:type="pct"/>
                  <w:shd w:val="clear" w:color="auto" w:fill="auto"/>
                  <w:vAlign w:val="center"/>
                </w:tcPr>
                <w:p w:rsidR="00B0053B" w:rsidRDefault="001C7976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  <w:t>判断</w:t>
                  </w:r>
                </w:p>
              </w:tc>
              <w:tc>
                <w:tcPr>
                  <w:tcW w:w="1563" w:type="pct"/>
                  <w:shd w:val="clear" w:color="auto" w:fill="auto"/>
                  <w:vAlign w:val="center"/>
                </w:tcPr>
                <w:p w:rsidR="00B0053B" w:rsidRDefault="001C7976">
                  <w:pPr>
                    <w:jc w:val="left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4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5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9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10</w:t>
                  </w:r>
                </w:p>
              </w:tc>
              <w:tc>
                <w:tcPr>
                  <w:tcW w:w="389" w:type="pct"/>
                  <w:shd w:val="clear" w:color="auto" w:fill="auto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4</w:t>
                  </w:r>
                </w:p>
              </w:tc>
              <w:tc>
                <w:tcPr>
                  <w:tcW w:w="629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</w:tr>
            <w:tr w:rsidR="00B0053B">
              <w:trPr>
                <w:trHeight w:val="315"/>
              </w:trPr>
              <w:tc>
                <w:tcPr>
                  <w:tcW w:w="373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1441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602" w:type="pct"/>
                  <w:shd w:val="clear" w:color="auto" w:fill="auto"/>
                  <w:vAlign w:val="center"/>
                </w:tcPr>
                <w:p w:rsidR="00B0053B" w:rsidRDefault="001C7976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  <w:t>选择</w:t>
                  </w:r>
                </w:p>
              </w:tc>
              <w:tc>
                <w:tcPr>
                  <w:tcW w:w="1563" w:type="pct"/>
                  <w:shd w:val="clear" w:color="auto" w:fill="auto"/>
                  <w:vAlign w:val="center"/>
                </w:tcPr>
                <w:p w:rsidR="00B0053B" w:rsidRDefault="001C7976">
                  <w:pPr>
                    <w:jc w:val="left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6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8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9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10</w:t>
                  </w:r>
                </w:p>
              </w:tc>
              <w:tc>
                <w:tcPr>
                  <w:tcW w:w="389" w:type="pct"/>
                  <w:shd w:val="clear" w:color="auto" w:fill="auto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8</w:t>
                  </w:r>
                </w:p>
              </w:tc>
              <w:tc>
                <w:tcPr>
                  <w:tcW w:w="629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</w:tr>
            <w:tr w:rsidR="00B0053B">
              <w:trPr>
                <w:trHeight w:val="315"/>
              </w:trPr>
              <w:tc>
                <w:tcPr>
                  <w:tcW w:w="373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1441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602" w:type="pct"/>
                  <w:shd w:val="clear" w:color="auto" w:fill="auto"/>
                  <w:vAlign w:val="center"/>
                </w:tcPr>
                <w:p w:rsidR="00B0053B" w:rsidRDefault="001C7976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  <w:t>分析程序</w:t>
                  </w:r>
                </w:p>
              </w:tc>
              <w:tc>
                <w:tcPr>
                  <w:tcW w:w="1563" w:type="pct"/>
                  <w:shd w:val="clear" w:color="auto" w:fill="auto"/>
                  <w:vAlign w:val="center"/>
                </w:tcPr>
                <w:p w:rsidR="00B0053B" w:rsidRDefault="001C7976">
                  <w:pPr>
                    <w:jc w:val="left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1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2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3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4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5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6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 w:hint="eastAsia"/>
                      <w:b/>
                      <w:bCs/>
                      <w:szCs w:val="21"/>
                    </w:rPr>
                    <w:t>7</w:t>
                  </w:r>
                  <w:r>
                    <w:rPr>
                      <w:rFonts w:ascii="Times New Roman" w:hAnsi="Times New Roman" w:hint="eastAsia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8</w:t>
                  </w:r>
                </w:p>
              </w:tc>
              <w:tc>
                <w:tcPr>
                  <w:tcW w:w="389" w:type="pct"/>
                  <w:shd w:val="clear" w:color="auto" w:fill="auto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b/>
                      <w:bCs/>
                      <w:szCs w:val="21"/>
                    </w:rPr>
                    <w:t>7</w:t>
                  </w:r>
                </w:p>
              </w:tc>
              <w:tc>
                <w:tcPr>
                  <w:tcW w:w="629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</w:tr>
            <w:tr w:rsidR="00B0053B">
              <w:trPr>
                <w:trHeight w:val="315"/>
              </w:trPr>
              <w:tc>
                <w:tcPr>
                  <w:tcW w:w="373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1441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602" w:type="pct"/>
                  <w:shd w:val="clear" w:color="auto" w:fill="auto"/>
                  <w:vAlign w:val="center"/>
                </w:tcPr>
                <w:p w:rsidR="00B0053B" w:rsidRDefault="001C7976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编程</w:t>
                  </w:r>
                </w:p>
              </w:tc>
              <w:tc>
                <w:tcPr>
                  <w:tcW w:w="1563" w:type="pct"/>
                  <w:shd w:val="clear" w:color="auto" w:fill="auto"/>
                  <w:vAlign w:val="center"/>
                </w:tcPr>
                <w:p w:rsidR="00B0053B" w:rsidRDefault="001C7976">
                  <w:pPr>
                    <w:jc w:val="left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1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2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3</w:t>
                  </w:r>
                </w:p>
              </w:tc>
              <w:tc>
                <w:tcPr>
                  <w:tcW w:w="389" w:type="pct"/>
                  <w:shd w:val="clear" w:color="auto" w:fill="auto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6</w:t>
                  </w:r>
                </w:p>
              </w:tc>
              <w:tc>
                <w:tcPr>
                  <w:tcW w:w="629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</w:tr>
            <w:tr w:rsidR="00B0053B">
              <w:trPr>
                <w:trHeight w:val="315"/>
              </w:trPr>
              <w:tc>
                <w:tcPr>
                  <w:tcW w:w="373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1441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602" w:type="pct"/>
                  <w:shd w:val="clear" w:color="auto" w:fill="auto"/>
                  <w:vAlign w:val="center"/>
                </w:tcPr>
                <w:p w:rsidR="00B0053B" w:rsidRDefault="00B0053B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1563" w:type="pct"/>
                  <w:shd w:val="clear" w:color="auto" w:fill="auto"/>
                  <w:vAlign w:val="center"/>
                </w:tcPr>
                <w:p w:rsidR="00B0053B" w:rsidRDefault="00B0053B">
                  <w:pPr>
                    <w:jc w:val="left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389" w:type="pct"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629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</w:tr>
            <w:tr w:rsidR="00B0053B">
              <w:trPr>
                <w:trHeight w:val="330"/>
              </w:trPr>
              <w:tc>
                <w:tcPr>
                  <w:tcW w:w="373" w:type="pct"/>
                  <w:vMerge w:val="restart"/>
                  <w:shd w:val="clear" w:color="auto" w:fill="auto"/>
                  <w:vAlign w:val="center"/>
                </w:tcPr>
                <w:p w:rsidR="00B0053B" w:rsidRDefault="001C7976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  <w:t>课</w:t>
                  </w:r>
                </w:p>
                <w:p w:rsidR="00B0053B" w:rsidRDefault="001C7976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  <w:t>程</w:t>
                  </w:r>
                </w:p>
                <w:p w:rsidR="00B0053B" w:rsidRDefault="001C7976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  <w:t>目</w:t>
                  </w:r>
                </w:p>
                <w:p w:rsidR="00B0053B" w:rsidRDefault="001C7976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  <w:t>标</w:t>
                  </w:r>
                </w:p>
                <w:p w:rsidR="00B0053B" w:rsidRDefault="001C7976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  <w:t>4</w:t>
                  </w:r>
                </w:p>
              </w:tc>
              <w:tc>
                <w:tcPr>
                  <w:tcW w:w="1441" w:type="pct"/>
                  <w:vMerge w:val="restart"/>
                  <w:shd w:val="clear" w:color="auto" w:fill="auto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掌握模块化程序设计的思想和基本方法，能够分析复杂的程序，运用函数的综合应用知识解决实际问题，并进行分析、设计、编程实现。</w:t>
                  </w:r>
                </w:p>
              </w:tc>
              <w:tc>
                <w:tcPr>
                  <w:tcW w:w="602" w:type="pct"/>
                  <w:shd w:val="clear" w:color="auto" w:fill="auto"/>
                  <w:vAlign w:val="center"/>
                </w:tcPr>
                <w:p w:rsidR="00B0053B" w:rsidRDefault="001C7976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  <w:t>填空</w:t>
                  </w:r>
                </w:p>
              </w:tc>
              <w:tc>
                <w:tcPr>
                  <w:tcW w:w="1563" w:type="pct"/>
                  <w:shd w:val="clear" w:color="auto" w:fill="auto"/>
                  <w:vAlign w:val="center"/>
                </w:tcPr>
                <w:p w:rsidR="00B0053B" w:rsidRDefault="00B0053B">
                  <w:pPr>
                    <w:jc w:val="left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389" w:type="pct"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629" w:type="pct"/>
                  <w:vMerge w:val="restart"/>
                  <w:shd w:val="clear" w:color="auto" w:fill="auto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15</w:t>
                  </w:r>
                </w:p>
              </w:tc>
            </w:tr>
            <w:tr w:rsidR="00B0053B">
              <w:trPr>
                <w:trHeight w:val="315"/>
              </w:trPr>
              <w:tc>
                <w:tcPr>
                  <w:tcW w:w="373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1441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602" w:type="pct"/>
                  <w:shd w:val="clear" w:color="auto" w:fill="auto"/>
                  <w:vAlign w:val="center"/>
                </w:tcPr>
                <w:p w:rsidR="00B0053B" w:rsidRDefault="001C7976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  <w:t>判断</w:t>
                  </w:r>
                </w:p>
              </w:tc>
              <w:tc>
                <w:tcPr>
                  <w:tcW w:w="1563" w:type="pct"/>
                  <w:shd w:val="clear" w:color="auto" w:fill="auto"/>
                  <w:vAlign w:val="center"/>
                </w:tcPr>
                <w:p w:rsidR="00B0053B" w:rsidRDefault="00B0053B">
                  <w:pPr>
                    <w:jc w:val="left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389" w:type="pct"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629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</w:tr>
            <w:tr w:rsidR="00B0053B">
              <w:trPr>
                <w:trHeight w:val="315"/>
              </w:trPr>
              <w:tc>
                <w:tcPr>
                  <w:tcW w:w="373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1441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602" w:type="pct"/>
                  <w:shd w:val="clear" w:color="auto" w:fill="auto"/>
                  <w:vAlign w:val="center"/>
                </w:tcPr>
                <w:p w:rsidR="00B0053B" w:rsidRDefault="001C7976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  <w:t>选择</w:t>
                  </w:r>
                </w:p>
              </w:tc>
              <w:tc>
                <w:tcPr>
                  <w:tcW w:w="1563" w:type="pct"/>
                  <w:shd w:val="clear" w:color="auto" w:fill="auto"/>
                  <w:vAlign w:val="center"/>
                </w:tcPr>
                <w:p w:rsidR="00B0053B" w:rsidRDefault="00B0053B">
                  <w:pPr>
                    <w:jc w:val="left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389" w:type="pct"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629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</w:tr>
            <w:tr w:rsidR="00B0053B">
              <w:trPr>
                <w:trHeight w:val="315"/>
              </w:trPr>
              <w:tc>
                <w:tcPr>
                  <w:tcW w:w="373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1441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602" w:type="pct"/>
                  <w:shd w:val="clear" w:color="auto" w:fill="auto"/>
                  <w:vAlign w:val="center"/>
                </w:tcPr>
                <w:p w:rsidR="00B0053B" w:rsidRDefault="001C7976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kern w:val="0"/>
                      <w:szCs w:val="21"/>
                      <w:lang w:bidi="ar"/>
                    </w:rPr>
                    <w:t>分析程序</w:t>
                  </w:r>
                </w:p>
              </w:tc>
              <w:tc>
                <w:tcPr>
                  <w:tcW w:w="1563" w:type="pct"/>
                  <w:shd w:val="clear" w:color="auto" w:fill="auto"/>
                  <w:vAlign w:val="center"/>
                </w:tcPr>
                <w:p w:rsidR="00B0053B" w:rsidRDefault="001C7976">
                  <w:pPr>
                    <w:jc w:val="left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1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2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3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4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5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6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 w:hint="eastAsia"/>
                      <w:b/>
                      <w:bCs/>
                      <w:szCs w:val="21"/>
                    </w:rPr>
                    <w:t>7</w:t>
                  </w:r>
                  <w:r>
                    <w:rPr>
                      <w:rFonts w:ascii="Times New Roman" w:hAnsi="Times New Roman" w:hint="eastAsia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8</w:t>
                  </w:r>
                </w:p>
              </w:tc>
              <w:tc>
                <w:tcPr>
                  <w:tcW w:w="389" w:type="pct"/>
                  <w:shd w:val="clear" w:color="auto" w:fill="auto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b/>
                      <w:bCs/>
                      <w:szCs w:val="21"/>
                    </w:rPr>
                    <w:t>7</w:t>
                  </w:r>
                </w:p>
              </w:tc>
              <w:tc>
                <w:tcPr>
                  <w:tcW w:w="629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</w:tr>
            <w:tr w:rsidR="00B0053B">
              <w:trPr>
                <w:trHeight w:val="315"/>
              </w:trPr>
              <w:tc>
                <w:tcPr>
                  <w:tcW w:w="373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1441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602" w:type="pct"/>
                  <w:shd w:val="clear" w:color="auto" w:fill="auto"/>
                  <w:vAlign w:val="center"/>
                </w:tcPr>
                <w:p w:rsidR="00B0053B" w:rsidRDefault="001C7976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编程</w:t>
                  </w:r>
                </w:p>
              </w:tc>
              <w:tc>
                <w:tcPr>
                  <w:tcW w:w="1563" w:type="pct"/>
                  <w:shd w:val="clear" w:color="auto" w:fill="auto"/>
                  <w:vAlign w:val="center"/>
                </w:tcPr>
                <w:p w:rsidR="00B0053B" w:rsidRDefault="001C7976">
                  <w:pPr>
                    <w:jc w:val="left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1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2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、</w:t>
                  </w: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3</w:t>
                  </w:r>
                </w:p>
              </w:tc>
              <w:tc>
                <w:tcPr>
                  <w:tcW w:w="389" w:type="pct"/>
                  <w:shd w:val="clear" w:color="auto" w:fill="auto"/>
                  <w:vAlign w:val="center"/>
                </w:tcPr>
                <w:p w:rsidR="00B0053B" w:rsidRDefault="001C7976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Cs w:val="21"/>
                    </w:rPr>
                    <w:t>8</w:t>
                  </w:r>
                </w:p>
              </w:tc>
              <w:tc>
                <w:tcPr>
                  <w:tcW w:w="629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</w:tr>
            <w:tr w:rsidR="00B0053B">
              <w:trPr>
                <w:trHeight w:val="315"/>
              </w:trPr>
              <w:tc>
                <w:tcPr>
                  <w:tcW w:w="373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1441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602" w:type="pct"/>
                  <w:shd w:val="clear" w:color="auto" w:fill="auto"/>
                  <w:vAlign w:val="center"/>
                </w:tcPr>
                <w:p w:rsidR="00B0053B" w:rsidRDefault="00B0053B">
                  <w:pPr>
                    <w:widowControl/>
                    <w:jc w:val="center"/>
                    <w:textAlignment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1563" w:type="pct"/>
                  <w:shd w:val="clear" w:color="auto" w:fill="auto"/>
                  <w:vAlign w:val="center"/>
                </w:tcPr>
                <w:p w:rsidR="00B0053B" w:rsidRDefault="00B0053B">
                  <w:pPr>
                    <w:jc w:val="left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389" w:type="pct"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  <w:tc>
                <w:tcPr>
                  <w:tcW w:w="629" w:type="pct"/>
                  <w:vMerge/>
                  <w:shd w:val="clear" w:color="auto" w:fill="auto"/>
                  <w:vAlign w:val="center"/>
                </w:tcPr>
                <w:p w:rsidR="00B0053B" w:rsidRDefault="00B0053B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1"/>
                    </w:rPr>
                  </w:pPr>
                </w:p>
              </w:tc>
            </w:tr>
          </w:tbl>
          <w:p w:rsidR="00B0053B" w:rsidRDefault="00B0053B">
            <w:pPr>
              <w:widowControl/>
              <w:jc w:val="left"/>
              <w:rPr>
                <w:rFonts w:ascii="Times New Roman" w:hAnsi="Times New Roman"/>
                <w:b/>
                <w:bCs/>
              </w:rPr>
            </w:pPr>
          </w:p>
          <w:p w:rsidR="00B0053B" w:rsidRDefault="00B0053B">
            <w:pPr>
              <w:widowControl/>
              <w:jc w:val="left"/>
              <w:rPr>
                <w:rFonts w:ascii="Times New Roman" w:hAnsi="Times New Roman"/>
                <w:b/>
                <w:bCs/>
              </w:rPr>
            </w:pPr>
          </w:p>
          <w:p w:rsidR="00B0053B" w:rsidRDefault="00B0053B">
            <w:pPr>
              <w:widowControl/>
              <w:jc w:val="left"/>
              <w:rPr>
                <w:rFonts w:ascii="Times New Roman" w:hAnsi="Times New Roman"/>
                <w:b/>
                <w:bCs/>
              </w:rPr>
            </w:pPr>
          </w:p>
          <w:p w:rsidR="00B0053B" w:rsidRDefault="00B0053B">
            <w:pPr>
              <w:widowControl/>
              <w:jc w:val="left"/>
              <w:rPr>
                <w:rFonts w:ascii="Times New Roman" w:hAnsi="Times New Roman"/>
                <w:b/>
                <w:bCs/>
              </w:rPr>
            </w:pPr>
          </w:p>
          <w:p w:rsidR="00B0053B" w:rsidRDefault="00B0053B">
            <w:pPr>
              <w:widowControl/>
              <w:jc w:val="left"/>
              <w:rPr>
                <w:rFonts w:ascii="Times New Roman" w:hAnsi="Times New Roman"/>
                <w:b/>
                <w:bCs/>
              </w:rPr>
            </w:pPr>
          </w:p>
          <w:p w:rsidR="00B0053B" w:rsidRDefault="00B0053B">
            <w:pPr>
              <w:widowControl/>
              <w:jc w:val="left"/>
              <w:rPr>
                <w:rFonts w:ascii="Times New Roman" w:hAnsi="Times New Roman"/>
                <w:b/>
                <w:bCs/>
              </w:rPr>
            </w:pPr>
          </w:p>
          <w:p w:rsidR="00B0053B" w:rsidRDefault="00B0053B">
            <w:pPr>
              <w:widowControl/>
              <w:jc w:val="left"/>
              <w:rPr>
                <w:rFonts w:ascii="Times New Roman" w:hAnsi="Times New Roman"/>
                <w:b/>
                <w:bCs/>
              </w:rPr>
            </w:pPr>
          </w:p>
          <w:p w:rsidR="00B0053B" w:rsidRDefault="00B0053B">
            <w:pPr>
              <w:widowControl/>
              <w:jc w:val="left"/>
              <w:rPr>
                <w:rFonts w:ascii="Times New Roman" w:hAnsi="Times New Roman"/>
                <w:b/>
                <w:bCs/>
              </w:rPr>
            </w:pPr>
          </w:p>
        </w:tc>
      </w:tr>
      <w:tr w:rsidR="00B0053B">
        <w:trPr>
          <w:trHeight w:val="5689"/>
          <w:jc w:val="center"/>
        </w:trPr>
        <w:tc>
          <w:tcPr>
            <w:tcW w:w="1119" w:type="dxa"/>
            <w:gridSpan w:val="3"/>
            <w:vAlign w:val="center"/>
          </w:tcPr>
          <w:p w:rsidR="00B0053B" w:rsidRDefault="001C797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lastRenderedPageBreak/>
              <w:t>课程目标</w:t>
            </w:r>
          </w:p>
          <w:p w:rsidR="00B0053B" w:rsidRDefault="001C7976">
            <w:pPr>
              <w:jc w:val="center"/>
              <w:rPr>
                <w:rFonts w:ascii="Times New Roman" w:hAnsi="Times New Roman"/>
                <w:b/>
                <w:bCs/>
                <w:spacing w:val="-20"/>
                <w:szCs w:val="21"/>
              </w:rPr>
            </w:pPr>
            <w:r>
              <w:rPr>
                <w:rFonts w:ascii="Times New Roman" w:hAnsi="Times New Roman"/>
                <w:b/>
                <w:bCs/>
                <w:spacing w:val="-20"/>
                <w:szCs w:val="21"/>
              </w:rPr>
              <w:t>达成</w:t>
            </w:r>
            <w:proofErr w:type="gramStart"/>
            <w:r>
              <w:rPr>
                <w:rFonts w:ascii="Times New Roman" w:hAnsi="Times New Roman"/>
                <w:b/>
                <w:bCs/>
                <w:spacing w:val="-20"/>
                <w:szCs w:val="21"/>
              </w:rPr>
              <w:t>度分析</w:t>
            </w:r>
            <w:proofErr w:type="gramEnd"/>
          </w:p>
        </w:tc>
        <w:tc>
          <w:tcPr>
            <w:tcW w:w="9063" w:type="dxa"/>
            <w:gridSpan w:val="9"/>
          </w:tcPr>
          <w:p w:rsidR="00B0053B" w:rsidRDefault="001C7976">
            <w:pPr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（对课程目标达成情况进行说明，可续页）</w:t>
            </w:r>
          </w:p>
          <w:p w:rsidR="00B0053B" w:rsidRDefault="001C7976"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三、课程考核评价情况</w:t>
            </w:r>
            <w:r>
              <w:rPr>
                <w:rFonts w:ascii="Times New Roman" w:hAnsi="Times New Roman" w:hint="eastAsia"/>
                <w:b/>
                <w:bCs/>
                <w:sz w:val="24"/>
              </w:rPr>
              <w:t xml:space="preserve"> </w:t>
            </w:r>
            <w:r>
              <w:rPr>
                <w:rFonts w:ascii="Times New Roman" w:hAnsi="Times New Roman" w:hint="eastAsia"/>
                <w:b/>
                <w:bCs/>
                <w:color w:val="000000"/>
                <w:sz w:val="18"/>
                <w:szCs w:val="18"/>
                <w:highlight w:val="cyan"/>
              </w:rPr>
              <w:t>（本表是课程目标达成度的计算结果。其中的考核方式根据课程大纲自行调整）</w:t>
            </w:r>
          </w:p>
          <w:tbl>
            <w:tblPr>
              <w:tblW w:w="883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8" w:type="dxa"/>
                <w:bottom w:w="28" w:type="dxa"/>
              </w:tblCellMar>
              <w:tblLook w:val="04A0" w:firstRow="1" w:lastRow="0" w:firstColumn="1" w:lastColumn="0" w:noHBand="0" w:noVBand="1"/>
            </w:tblPr>
            <w:tblGrid>
              <w:gridCol w:w="776"/>
              <w:gridCol w:w="3828"/>
              <w:gridCol w:w="1080"/>
              <w:gridCol w:w="660"/>
              <w:gridCol w:w="684"/>
              <w:gridCol w:w="852"/>
              <w:gridCol w:w="957"/>
            </w:tblGrid>
            <w:tr w:rsidR="00B0053B">
              <w:trPr>
                <w:cantSplit/>
                <w:trHeight w:val="90"/>
                <w:tblHeader/>
                <w:jc w:val="center"/>
              </w:trPr>
              <w:tc>
                <w:tcPr>
                  <w:tcW w:w="776" w:type="dxa"/>
                  <w:vAlign w:val="center"/>
                </w:tcPr>
                <w:p w:rsidR="00B0053B" w:rsidRDefault="001C7976">
                  <w:pPr>
                    <w:widowControl/>
                    <w:autoSpaceDE w:val="0"/>
                    <w:autoSpaceDN w:val="0"/>
                    <w:jc w:val="center"/>
                    <w:textAlignment w:val="bottom"/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课程目标</w:t>
                  </w:r>
                </w:p>
              </w:tc>
              <w:tc>
                <w:tcPr>
                  <w:tcW w:w="3828" w:type="dxa"/>
                  <w:vAlign w:val="center"/>
                </w:tcPr>
                <w:p w:rsidR="00B0053B" w:rsidRDefault="001C7976">
                  <w:pPr>
                    <w:widowControl/>
                    <w:autoSpaceDE w:val="0"/>
                    <w:autoSpaceDN w:val="0"/>
                    <w:jc w:val="center"/>
                    <w:textAlignment w:val="bottom"/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评价依据</w:t>
                  </w:r>
                </w:p>
              </w:tc>
              <w:tc>
                <w:tcPr>
                  <w:tcW w:w="1080" w:type="dxa"/>
                  <w:vAlign w:val="center"/>
                </w:tcPr>
                <w:p w:rsidR="00B0053B" w:rsidRDefault="001C7976">
                  <w:pPr>
                    <w:widowControl/>
                    <w:autoSpaceDE w:val="0"/>
                    <w:autoSpaceDN w:val="0"/>
                    <w:jc w:val="center"/>
                    <w:textAlignment w:val="bottom"/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ascii="Times New Roman" w:hAnsi="Times New Roman" w:hint="eastAsia"/>
                      <w:b/>
                      <w:bCs/>
                    </w:rPr>
                    <w:t>考核方式</w:t>
                  </w:r>
                </w:p>
              </w:tc>
              <w:tc>
                <w:tcPr>
                  <w:tcW w:w="660" w:type="dxa"/>
                  <w:vAlign w:val="center"/>
                </w:tcPr>
                <w:p w:rsidR="00B0053B" w:rsidRDefault="001C7976">
                  <w:pPr>
                    <w:widowControl/>
                    <w:autoSpaceDE w:val="0"/>
                    <w:autoSpaceDN w:val="0"/>
                    <w:jc w:val="center"/>
                    <w:textAlignment w:val="bottom"/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权重</w:t>
                  </w:r>
                </w:p>
              </w:tc>
              <w:tc>
                <w:tcPr>
                  <w:tcW w:w="684" w:type="dxa"/>
                  <w:vAlign w:val="center"/>
                </w:tcPr>
                <w:p w:rsidR="00B0053B" w:rsidRDefault="001C7976">
                  <w:pPr>
                    <w:widowControl/>
                    <w:autoSpaceDE w:val="0"/>
                    <w:autoSpaceDN w:val="0"/>
                    <w:jc w:val="center"/>
                    <w:textAlignment w:val="bottom"/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目标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br/>
                  </w:r>
                  <w:r>
                    <w:rPr>
                      <w:rFonts w:ascii="Times New Roman" w:hAnsi="Times New Roman"/>
                      <w:b/>
                      <w:bCs/>
                    </w:rPr>
                    <w:t>分值</w:t>
                  </w:r>
                </w:p>
              </w:tc>
              <w:tc>
                <w:tcPr>
                  <w:tcW w:w="852" w:type="dxa"/>
                  <w:vAlign w:val="center"/>
                </w:tcPr>
                <w:p w:rsidR="00B0053B" w:rsidRDefault="001C7976">
                  <w:pPr>
                    <w:widowControl/>
                    <w:autoSpaceDE w:val="0"/>
                    <w:autoSpaceDN w:val="0"/>
                    <w:jc w:val="center"/>
                    <w:textAlignment w:val="bottom"/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实际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br/>
                  </w:r>
                  <w:r>
                    <w:rPr>
                      <w:rFonts w:ascii="Times New Roman" w:hAnsi="Times New Roman"/>
                      <w:b/>
                      <w:bCs/>
                    </w:rPr>
                    <w:t>平均分</w:t>
                  </w:r>
                </w:p>
              </w:tc>
              <w:tc>
                <w:tcPr>
                  <w:tcW w:w="957" w:type="dxa"/>
                  <w:vAlign w:val="center"/>
                </w:tcPr>
                <w:p w:rsidR="00B0053B" w:rsidRDefault="001C7976">
                  <w:pPr>
                    <w:widowControl/>
                    <w:autoSpaceDE w:val="0"/>
                    <w:autoSpaceDN w:val="0"/>
                    <w:jc w:val="center"/>
                    <w:textAlignment w:val="bottom"/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目标</w:t>
                  </w:r>
                </w:p>
                <w:p w:rsidR="00B0053B" w:rsidRDefault="001C7976">
                  <w:pPr>
                    <w:widowControl/>
                    <w:autoSpaceDE w:val="0"/>
                    <w:autoSpaceDN w:val="0"/>
                    <w:jc w:val="center"/>
                    <w:textAlignment w:val="bottom"/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达成</w:t>
                  </w:r>
                  <w:r>
                    <w:rPr>
                      <w:rFonts w:ascii="Times New Roman" w:hAnsi="Times New Roman" w:hint="eastAsia"/>
                      <w:b/>
                      <w:bCs/>
                    </w:rPr>
                    <w:t>度</w:t>
                  </w:r>
                </w:p>
              </w:tc>
            </w:tr>
            <w:tr w:rsidR="00B0053B">
              <w:trPr>
                <w:trHeight w:val="386"/>
                <w:jc w:val="center"/>
              </w:trPr>
              <w:tc>
                <w:tcPr>
                  <w:tcW w:w="776" w:type="dxa"/>
                  <w:vMerge w:val="restart"/>
                  <w:vAlign w:val="center"/>
                </w:tcPr>
                <w:p w:rsidR="00B0053B" w:rsidRDefault="001C7976">
                  <w:pPr>
                    <w:ind w:left="-30"/>
                    <w:jc w:val="center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课程目标</w:t>
                  </w: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1</w:t>
                  </w:r>
                </w:p>
              </w:tc>
              <w:tc>
                <w:tcPr>
                  <w:tcW w:w="3828" w:type="dxa"/>
                  <w:vMerge w:val="restart"/>
                  <w:vAlign w:val="center"/>
                </w:tcPr>
                <w:p w:rsidR="00B0053B" w:rsidRDefault="001C7976">
                  <w:pPr>
                    <w:autoSpaceDE w:val="0"/>
                    <w:autoSpaceDN w:val="0"/>
                    <w:ind w:left="-30"/>
                    <w:jc w:val="left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1.C</w:t>
                  </w: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语言的基本概念；</w:t>
                  </w:r>
                </w:p>
                <w:p w:rsidR="00B0053B" w:rsidRDefault="001C7976">
                  <w:pPr>
                    <w:autoSpaceDE w:val="0"/>
                    <w:autoSpaceDN w:val="0"/>
                    <w:ind w:left="-30"/>
                    <w:jc w:val="left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2.C</w:t>
                  </w: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语言的基本语法；</w:t>
                  </w:r>
                </w:p>
                <w:p w:rsidR="00B0053B" w:rsidRDefault="001C7976">
                  <w:pPr>
                    <w:autoSpaceDE w:val="0"/>
                    <w:autoSpaceDN w:val="0"/>
                    <w:ind w:left="-30"/>
                    <w:jc w:val="left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3.C</w:t>
                  </w: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语言的数据类型；</w:t>
                  </w:r>
                </w:p>
                <w:p w:rsidR="00B0053B" w:rsidRDefault="001C7976">
                  <w:pPr>
                    <w:widowControl/>
                    <w:autoSpaceDE w:val="0"/>
                    <w:autoSpaceDN w:val="0"/>
                    <w:ind w:left="-30"/>
                    <w:jc w:val="left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4.</w:t>
                  </w: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算法的定义、表示。</w:t>
                  </w:r>
                </w:p>
              </w:tc>
              <w:tc>
                <w:tcPr>
                  <w:tcW w:w="1080" w:type="dxa"/>
                  <w:vAlign w:val="center"/>
                </w:tcPr>
                <w:p w:rsidR="00B0053B" w:rsidRDefault="001C7976">
                  <w:pPr>
                    <w:widowControl/>
                    <w:autoSpaceDE w:val="0"/>
                    <w:autoSpaceDN w:val="0"/>
                    <w:ind w:left="-30"/>
                    <w:jc w:val="center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实验报告</w:t>
                  </w:r>
                </w:p>
              </w:tc>
              <w:tc>
                <w:tcPr>
                  <w:tcW w:w="660" w:type="dxa"/>
                  <w:vAlign w:val="center"/>
                </w:tcPr>
                <w:p w:rsidR="00B0053B" w:rsidRDefault="001C7976">
                  <w:pPr>
                    <w:widowControl/>
                    <w:ind w:left="-30"/>
                    <w:jc w:val="center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 w:hint="eastAsia"/>
                      <w:b/>
                      <w:bCs/>
                      <w:kern w:val="0"/>
                      <w:szCs w:val="21"/>
                    </w:rPr>
                    <w:t>0.1</w:t>
                  </w:r>
                </w:p>
              </w:tc>
              <w:tc>
                <w:tcPr>
                  <w:tcW w:w="684" w:type="dxa"/>
                  <w:vAlign w:val="center"/>
                </w:tcPr>
                <w:p w:rsidR="00B0053B" w:rsidRDefault="001C7976">
                  <w:pPr>
                    <w:widowControl/>
                    <w:ind w:left="-30"/>
                    <w:jc w:val="center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  <w:highlight w:val="green"/>
                    </w:rPr>
                    <w:t>15</w:t>
                  </w:r>
                </w:p>
              </w:tc>
              <w:tc>
                <w:tcPr>
                  <w:tcW w:w="852" w:type="dxa"/>
                  <w:vAlign w:val="center"/>
                </w:tcPr>
                <w:p w:rsidR="00B0053B" w:rsidRDefault="001C7976">
                  <w:pPr>
                    <w:widowControl/>
                    <w:jc w:val="center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13</w:t>
                  </w:r>
                  <w:r>
                    <w:rPr>
                      <w:rStyle w:val="NormalCharacter"/>
                      <w:rFonts w:ascii="Times New Roman" w:hAnsi="Times New Roman" w:hint="eastAsia"/>
                      <w:b/>
                      <w:bCs/>
                      <w:kern w:val="0"/>
                      <w:szCs w:val="21"/>
                    </w:rPr>
                    <w:t>.04</w:t>
                  </w:r>
                </w:p>
              </w:tc>
              <w:tc>
                <w:tcPr>
                  <w:tcW w:w="957" w:type="dxa"/>
                  <w:vMerge w:val="restart"/>
                  <w:vAlign w:val="center"/>
                </w:tcPr>
                <w:p w:rsidR="00B0053B" w:rsidRDefault="001C7976">
                  <w:pPr>
                    <w:widowControl/>
                    <w:autoSpaceDE w:val="0"/>
                    <w:autoSpaceDN w:val="0"/>
                    <w:spacing w:line="360" w:lineRule="auto"/>
                    <w:jc w:val="center"/>
                    <w:textAlignment w:val="bottom"/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0.7</w:t>
                  </w:r>
                  <w:r>
                    <w:rPr>
                      <w:rFonts w:ascii="Times New Roman" w:hAnsi="Times New Roman" w:hint="eastAsia"/>
                      <w:b/>
                      <w:bCs/>
                    </w:rPr>
                    <w:t>8</w:t>
                  </w:r>
                </w:p>
              </w:tc>
            </w:tr>
            <w:tr w:rsidR="00B0053B">
              <w:trPr>
                <w:trHeight w:val="630"/>
                <w:jc w:val="center"/>
              </w:trPr>
              <w:tc>
                <w:tcPr>
                  <w:tcW w:w="776" w:type="dxa"/>
                  <w:vMerge/>
                  <w:vAlign w:val="center"/>
                </w:tcPr>
                <w:p w:rsidR="00B0053B" w:rsidRDefault="00B0053B">
                  <w:pPr>
                    <w:ind w:left="-30"/>
                    <w:jc w:val="center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</w:p>
              </w:tc>
              <w:tc>
                <w:tcPr>
                  <w:tcW w:w="3828" w:type="dxa"/>
                  <w:vMerge/>
                  <w:vAlign w:val="center"/>
                </w:tcPr>
                <w:p w:rsidR="00B0053B" w:rsidRDefault="00B0053B">
                  <w:pPr>
                    <w:widowControl/>
                    <w:autoSpaceDE w:val="0"/>
                    <w:autoSpaceDN w:val="0"/>
                    <w:ind w:left="-30"/>
                    <w:jc w:val="left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B0053B" w:rsidRDefault="001C7976">
                  <w:pPr>
                    <w:widowControl/>
                    <w:autoSpaceDE w:val="0"/>
                    <w:autoSpaceDN w:val="0"/>
                    <w:ind w:left="-30"/>
                    <w:jc w:val="center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作业与在线学习</w:t>
                  </w:r>
                </w:p>
              </w:tc>
              <w:tc>
                <w:tcPr>
                  <w:tcW w:w="660" w:type="dxa"/>
                  <w:vAlign w:val="center"/>
                </w:tcPr>
                <w:p w:rsidR="00B0053B" w:rsidRDefault="001C7976">
                  <w:pPr>
                    <w:widowControl/>
                    <w:ind w:left="-30"/>
                    <w:jc w:val="center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 w:hint="eastAsia"/>
                      <w:b/>
                      <w:bCs/>
                      <w:kern w:val="0"/>
                      <w:szCs w:val="21"/>
                    </w:rPr>
                    <w:t>0.3</w:t>
                  </w:r>
                </w:p>
              </w:tc>
              <w:tc>
                <w:tcPr>
                  <w:tcW w:w="684" w:type="dxa"/>
                  <w:vAlign w:val="center"/>
                </w:tcPr>
                <w:p w:rsidR="00B0053B" w:rsidRDefault="001C7976">
                  <w:pPr>
                    <w:widowControl/>
                    <w:ind w:left="-30"/>
                    <w:jc w:val="center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  <w:highlight w:val="magenta"/>
                    </w:rPr>
                    <w:t>20</w:t>
                  </w:r>
                </w:p>
              </w:tc>
              <w:tc>
                <w:tcPr>
                  <w:tcW w:w="852" w:type="dxa"/>
                  <w:vAlign w:val="center"/>
                </w:tcPr>
                <w:p w:rsidR="00B0053B" w:rsidRDefault="001C7976">
                  <w:pPr>
                    <w:widowControl/>
                    <w:ind w:left="-30"/>
                    <w:jc w:val="center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18</w:t>
                  </w:r>
                  <w:r>
                    <w:rPr>
                      <w:rStyle w:val="NormalCharacter"/>
                      <w:rFonts w:ascii="Times New Roman" w:hAnsi="Times New Roman" w:hint="eastAsia"/>
                      <w:b/>
                      <w:bCs/>
                      <w:kern w:val="0"/>
                      <w:szCs w:val="21"/>
                    </w:rPr>
                    <w:t>.10</w:t>
                  </w:r>
                </w:p>
              </w:tc>
              <w:tc>
                <w:tcPr>
                  <w:tcW w:w="957" w:type="dxa"/>
                  <w:vMerge/>
                  <w:vAlign w:val="center"/>
                </w:tcPr>
                <w:p w:rsidR="00B0053B" w:rsidRDefault="00B0053B">
                  <w:pPr>
                    <w:widowControl/>
                    <w:autoSpaceDE w:val="0"/>
                    <w:autoSpaceDN w:val="0"/>
                    <w:spacing w:line="360" w:lineRule="auto"/>
                    <w:jc w:val="center"/>
                    <w:textAlignment w:val="bottom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</w:tr>
            <w:tr w:rsidR="00B0053B">
              <w:trPr>
                <w:trHeight w:val="420"/>
                <w:jc w:val="center"/>
              </w:trPr>
              <w:tc>
                <w:tcPr>
                  <w:tcW w:w="776" w:type="dxa"/>
                  <w:vMerge/>
                  <w:vAlign w:val="center"/>
                </w:tcPr>
                <w:p w:rsidR="00B0053B" w:rsidRDefault="001C7976">
                  <w:pPr>
                    <w:ind w:left="-30"/>
                    <w:jc w:val="center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实践</w:t>
                  </w:r>
                </w:p>
              </w:tc>
              <w:tc>
                <w:tcPr>
                  <w:tcW w:w="3828" w:type="dxa"/>
                  <w:vMerge/>
                  <w:vAlign w:val="center"/>
                </w:tcPr>
                <w:p w:rsidR="00B0053B" w:rsidRDefault="00B0053B">
                  <w:pPr>
                    <w:widowControl/>
                    <w:autoSpaceDE w:val="0"/>
                    <w:autoSpaceDN w:val="0"/>
                    <w:ind w:left="-30"/>
                    <w:jc w:val="left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B0053B" w:rsidRDefault="001C7976">
                  <w:pPr>
                    <w:widowControl/>
                    <w:autoSpaceDE w:val="0"/>
                    <w:autoSpaceDN w:val="0"/>
                    <w:ind w:left="-30"/>
                    <w:jc w:val="center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期末考试</w:t>
                  </w:r>
                </w:p>
              </w:tc>
              <w:tc>
                <w:tcPr>
                  <w:tcW w:w="660" w:type="dxa"/>
                  <w:vAlign w:val="center"/>
                </w:tcPr>
                <w:p w:rsidR="00B0053B" w:rsidRDefault="001C7976">
                  <w:pPr>
                    <w:widowControl/>
                    <w:ind w:left="-30"/>
                    <w:jc w:val="center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 w:hint="eastAsia"/>
                      <w:b/>
                      <w:bCs/>
                      <w:kern w:val="0"/>
                      <w:szCs w:val="21"/>
                    </w:rPr>
                    <w:t>0.6</w:t>
                  </w:r>
                </w:p>
              </w:tc>
              <w:tc>
                <w:tcPr>
                  <w:tcW w:w="684" w:type="dxa"/>
                  <w:vAlign w:val="center"/>
                </w:tcPr>
                <w:p w:rsidR="00B0053B" w:rsidRDefault="001C7976">
                  <w:pPr>
                    <w:widowControl/>
                    <w:ind w:left="-30"/>
                    <w:jc w:val="center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 w:hint="eastAsia"/>
                      <w:b/>
                      <w:bCs/>
                      <w:kern w:val="0"/>
                      <w:szCs w:val="21"/>
                      <w:highlight w:val="yellow"/>
                    </w:rPr>
                    <w:t>15</w:t>
                  </w:r>
                </w:p>
              </w:tc>
              <w:tc>
                <w:tcPr>
                  <w:tcW w:w="852" w:type="dxa"/>
                  <w:vAlign w:val="center"/>
                </w:tcPr>
                <w:p w:rsidR="00B0053B" w:rsidRDefault="001C7976">
                  <w:pPr>
                    <w:widowControl/>
                    <w:ind w:left="-30"/>
                    <w:jc w:val="center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 w:hint="eastAsia"/>
                      <w:b/>
                      <w:bCs/>
                      <w:kern w:val="0"/>
                      <w:szCs w:val="21"/>
                    </w:rPr>
                    <w:t>10.47</w:t>
                  </w:r>
                </w:p>
              </w:tc>
              <w:tc>
                <w:tcPr>
                  <w:tcW w:w="957" w:type="dxa"/>
                  <w:vMerge/>
                  <w:vAlign w:val="center"/>
                </w:tcPr>
                <w:p w:rsidR="00B0053B" w:rsidRDefault="00B0053B">
                  <w:pPr>
                    <w:widowControl/>
                    <w:autoSpaceDE w:val="0"/>
                    <w:autoSpaceDN w:val="0"/>
                    <w:spacing w:line="360" w:lineRule="auto"/>
                    <w:jc w:val="center"/>
                    <w:textAlignment w:val="bottom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</w:tr>
            <w:tr w:rsidR="00B0053B">
              <w:trPr>
                <w:trHeight w:val="400"/>
                <w:jc w:val="center"/>
              </w:trPr>
              <w:tc>
                <w:tcPr>
                  <w:tcW w:w="776" w:type="dxa"/>
                  <w:vMerge w:val="restart"/>
                  <w:vAlign w:val="center"/>
                </w:tcPr>
                <w:p w:rsidR="00B0053B" w:rsidRDefault="001C7976">
                  <w:pPr>
                    <w:ind w:left="-30"/>
                    <w:jc w:val="center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课程目标</w:t>
                  </w: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2</w:t>
                  </w:r>
                </w:p>
              </w:tc>
              <w:tc>
                <w:tcPr>
                  <w:tcW w:w="3828" w:type="dxa"/>
                  <w:vMerge w:val="restart"/>
                  <w:vAlign w:val="center"/>
                </w:tcPr>
                <w:p w:rsidR="00B0053B" w:rsidRDefault="001C7976">
                  <w:pPr>
                    <w:autoSpaceDE w:val="0"/>
                    <w:autoSpaceDN w:val="0"/>
                    <w:ind w:left="-30"/>
                    <w:jc w:val="left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1.</w:t>
                  </w: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程序设计的三种基本结构；</w:t>
                  </w:r>
                </w:p>
                <w:p w:rsidR="00B0053B" w:rsidRDefault="001C7976">
                  <w:pPr>
                    <w:autoSpaceDE w:val="0"/>
                    <w:autoSpaceDN w:val="0"/>
                    <w:ind w:left="-30"/>
                    <w:jc w:val="left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2.if</w:t>
                  </w: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、</w:t>
                  </w: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switch</w:t>
                  </w: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实现选择结构；</w:t>
                  </w:r>
                </w:p>
                <w:p w:rsidR="00B0053B" w:rsidRDefault="001C7976">
                  <w:pPr>
                    <w:autoSpaceDE w:val="0"/>
                    <w:autoSpaceDN w:val="0"/>
                    <w:ind w:left="-30"/>
                    <w:jc w:val="left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3.while</w:t>
                  </w: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、</w:t>
                  </w: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do...while</w:t>
                  </w: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、</w:t>
                  </w: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for</w:t>
                  </w: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实现循环；</w:t>
                  </w:r>
                </w:p>
                <w:p w:rsidR="00B0053B" w:rsidRDefault="001C7976">
                  <w:pPr>
                    <w:ind w:left="-30"/>
                    <w:jc w:val="left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4.</w:t>
                  </w: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熟练运用</w:t>
                  </w: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C</w:t>
                  </w: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语言进行编程、调试、运行。</w:t>
                  </w:r>
                </w:p>
              </w:tc>
              <w:tc>
                <w:tcPr>
                  <w:tcW w:w="1080" w:type="dxa"/>
                  <w:vAlign w:val="center"/>
                </w:tcPr>
                <w:p w:rsidR="00B0053B" w:rsidRDefault="001C7976">
                  <w:pPr>
                    <w:widowControl/>
                    <w:autoSpaceDE w:val="0"/>
                    <w:autoSpaceDN w:val="0"/>
                    <w:ind w:left="-30"/>
                    <w:jc w:val="center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实验报告</w:t>
                  </w:r>
                </w:p>
              </w:tc>
              <w:tc>
                <w:tcPr>
                  <w:tcW w:w="660" w:type="dxa"/>
                  <w:vAlign w:val="center"/>
                </w:tcPr>
                <w:p w:rsidR="00B0053B" w:rsidRDefault="001C7976">
                  <w:pPr>
                    <w:widowControl/>
                    <w:ind w:left="-30"/>
                    <w:jc w:val="center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 w:hint="eastAsia"/>
                      <w:b/>
                      <w:bCs/>
                      <w:kern w:val="0"/>
                      <w:szCs w:val="21"/>
                    </w:rPr>
                    <w:t>0.1</w:t>
                  </w:r>
                </w:p>
              </w:tc>
              <w:tc>
                <w:tcPr>
                  <w:tcW w:w="684" w:type="dxa"/>
                  <w:vAlign w:val="center"/>
                </w:tcPr>
                <w:p w:rsidR="00B0053B" w:rsidRDefault="001C7976">
                  <w:pPr>
                    <w:widowControl/>
                    <w:ind w:left="-30"/>
                    <w:jc w:val="center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  <w:highlight w:val="green"/>
                    </w:rPr>
                    <w:t>35</w:t>
                  </w:r>
                </w:p>
              </w:tc>
              <w:tc>
                <w:tcPr>
                  <w:tcW w:w="852" w:type="dxa"/>
                  <w:vAlign w:val="center"/>
                </w:tcPr>
                <w:p w:rsidR="00B0053B" w:rsidRDefault="001C7976">
                  <w:pPr>
                    <w:widowControl/>
                    <w:ind w:left="-30"/>
                    <w:jc w:val="center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30</w:t>
                  </w:r>
                  <w:r>
                    <w:rPr>
                      <w:rStyle w:val="NormalCharacter"/>
                      <w:rFonts w:ascii="Times New Roman" w:hAnsi="Times New Roman" w:hint="eastAsia"/>
                      <w:b/>
                      <w:bCs/>
                      <w:kern w:val="0"/>
                      <w:szCs w:val="21"/>
                    </w:rPr>
                    <w:t>.44</w:t>
                  </w:r>
                </w:p>
              </w:tc>
              <w:tc>
                <w:tcPr>
                  <w:tcW w:w="957" w:type="dxa"/>
                  <w:vMerge w:val="restart"/>
                  <w:vAlign w:val="center"/>
                </w:tcPr>
                <w:p w:rsidR="00B0053B" w:rsidRDefault="001C7976">
                  <w:pPr>
                    <w:widowControl/>
                    <w:autoSpaceDE w:val="0"/>
                    <w:autoSpaceDN w:val="0"/>
                    <w:spacing w:line="360" w:lineRule="auto"/>
                    <w:jc w:val="center"/>
                    <w:textAlignment w:val="bottom"/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0.8</w:t>
                  </w:r>
                  <w:r>
                    <w:rPr>
                      <w:rFonts w:ascii="Times New Roman" w:hAnsi="Times New Roman" w:hint="eastAsia"/>
                      <w:b/>
                      <w:bCs/>
                    </w:rPr>
                    <w:t>0</w:t>
                  </w:r>
                </w:p>
              </w:tc>
            </w:tr>
            <w:tr w:rsidR="00B0053B">
              <w:trPr>
                <w:trHeight w:val="606"/>
                <w:jc w:val="center"/>
              </w:trPr>
              <w:tc>
                <w:tcPr>
                  <w:tcW w:w="776" w:type="dxa"/>
                  <w:vMerge/>
                  <w:vAlign w:val="center"/>
                </w:tcPr>
                <w:p w:rsidR="00B0053B" w:rsidRDefault="00B0053B">
                  <w:pPr>
                    <w:ind w:left="-30"/>
                    <w:jc w:val="center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</w:p>
              </w:tc>
              <w:tc>
                <w:tcPr>
                  <w:tcW w:w="3828" w:type="dxa"/>
                  <w:vMerge/>
                  <w:vAlign w:val="center"/>
                </w:tcPr>
                <w:p w:rsidR="00B0053B" w:rsidRDefault="00B0053B">
                  <w:pPr>
                    <w:widowControl/>
                    <w:autoSpaceDE w:val="0"/>
                    <w:autoSpaceDN w:val="0"/>
                    <w:ind w:left="-30"/>
                    <w:jc w:val="left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B0053B" w:rsidRDefault="001C7976">
                  <w:pPr>
                    <w:widowControl/>
                    <w:autoSpaceDE w:val="0"/>
                    <w:autoSpaceDN w:val="0"/>
                    <w:ind w:left="-30"/>
                    <w:jc w:val="center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作业与在线学习</w:t>
                  </w:r>
                </w:p>
              </w:tc>
              <w:tc>
                <w:tcPr>
                  <w:tcW w:w="660" w:type="dxa"/>
                  <w:vAlign w:val="center"/>
                </w:tcPr>
                <w:p w:rsidR="00B0053B" w:rsidRDefault="001C7976">
                  <w:pPr>
                    <w:widowControl/>
                    <w:jc w:val="center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 w:hint="eastAsia"/>
                      <w:b/>
                      <w:bCs/>
                      <w:kern w:val="0"/>
                      <w:szCs w:val="21"/>
                    </w:rPr>
                    <w:t>0.4</w:t>
                  </w:r>
                </w:p>
              </w:tc>
              <w:tc>
                <w:tcPr>
                  <w:tcW w:w="684" w:type="dxa"/>
                  <w:vAlign w:val="center"/>
                </w:tcPr>
                <w:p w:rsidR="00B0053B" w:rsidRDefault="001C7976">
                  <w:pPr>
                    <w:widowControl/>
                    <w:ind w:left="-30"/>
                    <w:jc w:val="center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  <w:highlight w:val="magenta"/>
                    </w:rPr>
                    <w:t>30</w:t>
                  </w:r>
                </w:p>
              </w:tc>
              <w:tc>
                <w:tcPr>
                  <w:tcW w:w="852" w:type="dxa"/>
                  <w:vAlign w:val="center"/>
                </w:tcPr>
                <w:p w:rsidR="00B0053B" w:rsidRDefault="001C7976">
                  <w:pPr>
                    <w:widowControl/>
                    <w:ind w:left="-30"/>
                    <w:jc w:val="center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27</w:t>
                  </w:r>
                  <w:r>
                    <w:rPr>
                      <w:rStyle w:val="NormalCharacter"/>
                      <w:rFonts w:ascii="Times New Roman" w:hAnsi="Times New Roman" w:hint="eastAsia"/>
                      <w:b/>
                      <w:bCs/>
                      <w:kern w:val="0"/>
                      <w:szCs w:val="21"/>
                    </w:rPr>
                    <w:t>.14</w:t>
                  </w:r>
                </w:p>
              </w:tc>
              <w:tc>
                <w:tcPr>
                  <w:tcW w:w="957" w:type="dxa"/>
                  <w:vMerge/>
                  <w:vAlign w:val="center"/>
                </w:tcPr>
                <w:p w:rsidR="00B0053B" w:rsidRDefault="00B0053B">
                  <w:pPr>
                    <w:widowControl/>
                    <w:autoSpaceDE w:val="0"/>
                    <w:autoSpaceDN w:val="0"/>
                    <w:spacing w:line="360" w:lineRule="auto"/>
                    <w:jc w:val="center"/>
                    <w:textAlignment w:val="bottom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</w:tr>
            <w:tr w:rsidR="00B0053B">
              <w:trPr>
                <w:trHeight w:val="394"/>
                <w:jc w:val="center"/>
              </w:trPr>
              <w:tc>
                <w:tcPr>
                  <w:tcW w:w="776" w:type="dxa"/>
                  <w:vMerge/>
                  <w:vAlign w:val="center"/>
                </w:tcPr>
                <w:p w:rsidR="00B0053B" w:rsidRDefault="00B0053B">
                  <w:pPr>
                    <w:ind w:left="-30"/>
                    <w:jc w:val="center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</w:p>
              </w:tc>
              <w:tc>
                <w:tcPr>
                  <w:tcW w:w="3828" w:type="dxa"/>
                  <w:vMerge/>
                  <w:vAlign w:val="center"/>
                </w:tcPr>
                <w:p w:rsidR="00B0053B" w:rsidRDefault="00B0053B">
                  <w:pPr>
                    <w:widowControl/>
                    <w:autoSpaceDE w:val="0"/>
                    <w:autoSpaceDN w:val="0"/>
                    <w:ind w:left="-30"/>
                    <w:jc w:val="left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B0053B" w:rsidRDefault="001C7976">
                  <w:pPr>
                    <w:widowControl/>
                    <w:autoSpaceDE w:val="0"/>
                    <w:autoSpaceDN w:val="0"/>
                    <w:ind w:left="-30"/>
                    <w:jc w:val="center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期末考试</w:t>
                  </w:r>
                </w:p>
              </w:tc>
              <w:tc>
                <w:tcPr>
                  <w:tcW w:w="660" w:type="dxa"/>
                  <w:vAlign w:val="center"/>
                </w:tcPr>
                <w:p w:rsidR="00B0053B" w:rsidRDefault="001C7976">
                  <w:pPr>
                    <w:widowControl/>
                    <w:ind w:left="-30"/>
                    <w:jc w:val="center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 w:hint="eastAsia"/>
                      <w:b/>
                      <w:bCs/>
                      <w:kern w:val="0"/>
                      <w:szCs w:val="21"/>
                    </w:rPr>
                    <w:t>0.5</w:t>
                  </w:r>
                </w:p>
              </w:tc>
              <w:tc>
                <w:tcPr>
                  <w:tcW w:w="684" w:type="dxa"/>
                  <w:vAlign w:val="center"/>
                </w:tcPr>
                <w:p w:rsidR="00B0053B" w:rsidRDefault="001C7976">
                  <w:pPr>
                    <w:widowControl/>
                    <w:ind w:left="-30"/>
                    <w:jc w:val="center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 w:hint="eastAsia"/>
                      <w:b/>
                      <w:bCs/>
                      <w:kern w:val="0"/>
                      <w:szCs w:val="21"/>
                      <w:highlight w:val="yellow"/>
                    </w:rPr>
                    <w:t>3</w:t>
                  </w: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  <w:highlight w:val="yellow"/>
                    </w:rPr>
                    <w:t>5</w:t>
                  </w:r>
                </w:p>
              </w:tc>
              <w:tc>
                <w:tcPr>
                  <w:tcW w:w="852" w:type="dxa"/>
                  <w:vAlign w:val="center"/>
                </w:tcPr>
                <w:p w:rsidR="00B0053B" w:rsidRDefault="001C7976">
                  <w:pPr>
                    <w:widowControl/>
                    <w:ind w:left="-30"/>
                    <w:jc w:val="center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 w:hint="eastAsia"/>
                      <w:b/>
                      <w:bCs/>
                      <w:kern w:val="0"/>
                      <w:szCs w:val="21"/>
                    </w:rPr>
                    <w:t>24.44</w:t>
                  </w:r>
                </w:p>
              </w:tc>
              <w:tc>
                <w:tcPr>
                  <w:tcW w:w="957" w:type="dxa"/>
                  <w:vMerge/>
                  <w:vAlign w:val="center"/>
                </w:tcPr>
                <w:p w:rsidR="00B0053B" w:rsidRDefault="00B0053B">
                  <w:pPr>
                    <w:widowControl/>
                    <w:autoSpaceDE w:val="0"/>
                    <w:autoSpaceDN w:val="0"/>
                    <w:spacing w:line="360" w:lineRule="auto"/>
                    <w:jc w:val="center"/>
                    <w:textAlignment w:val="bottom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</w:tr>
            <w:tr w:rsidR="00B0053B">
              <w:trPr>
                <w:trHeight w:val="416"/>
                <w:jc w:val="center"/>
              </w:trPr>
              <w:tc>
                <w:tcPr>
                  <w:tcW w:w="776" w:type="dxa"/>
                  <w:vMerge w:val="restart"/>
                  <w:vAlign w:val="center"/>
                </w:tcPr>
                <w:p w:rsidR="00B0053B" w:rsidRDefault="001C7976">
                  <w:pPr>
                    <w:ind w:left="-30"/>
                    <w:jc w:val="center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课程目标</w:t>
                  </w: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3</w:t>
                  </w:r>
                </w:p>
              </w:tc>
              <w:tc>
                <w:tcPr>
                  <w:tcW w:w="3828" w:type="dxa"/>
                  <w:vMerge w:val="restart"/>
                  <w:vAlign w:val="center"/>
                </w:tcPr>
                <w:p w:rsidR="00B0053B" w:rsidRDefault="001C7976">
                  <w:pPr>
                    <w:autoSpaceDE w:val="0"/>
                    <w:autoSpaceDN w:val="0"/>
                    <w:ind w:left="-30"/>
                    <w:jc w:val="left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1.</w:t>
                  </w: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派生类数据类型的应用。</w:t>
                  </w:r>
                </w:p>
                <w:p w:rsidR="00B0053B" w:rsidRDefault="001C7976">
                  <w:pPr>
                    <w:autoSpaceDE w:val="0"/>
                    <w:autoSpaceDN w:val="0"/>
                    <w:ind w:left="-30"/>
                    <w:jc w:val="left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2.</w:t>
                  </w: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函数的定义与应用；</w:t>
                  </w:r>
                </w:p>
                <w:p w:rsidR="00B0053B" w:rsidRDefault="001C7976">
                  <w:pPr>
                    <w:widowControl/>
                    <w:autoSpaceDE w:val="0"/>
                    <w:autoSpaceDN w:val="0"/>
                    <w:ind w:left="-30"/>
                    <w:jc w:val="left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3.</w:t>
                  </w: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能够运用模块化程序设计思想，对实际问题进行分析、设计、编程实现。</w:t>
                  </w:r>
                </w:p>
              </w:tc>
              <w:tc>
                <w:tcPr>
                  <w:tcW w:w="1080" w:type="dxa"/>
                  <w:vAlign w:val="center"/>
                </w:tcPr>
                <w:p w:rsidR="00B0053B" w:rsidRDefault="001C7976">
                  <w:pPr>
                    <w:widowControl/>
                    <w:autoSpaceDE w:val="0"/>
                    <w:autoSpaceDN w:val="0"/>
                    <w:ind w:left="-30"/>
                    <w:jc w:val="center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实验报告</w:t>
                  </w:r>
                </w:p>
              </w:tc>
              <w:tc>
                <w:tcPr>
                  <w:tcW w:w="660" w:type="dxa"/>
                  <w:vAlign w:val="center"/>
                </w:tcPr>
                <w:p w:rsidR="00B0053B" w:rsidRDefault="001C7976">
                  <w:pPr>
                    <w:widowControl/>
                    <w:ind w:left="-30"/>
                    <w:jc w:val="center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 w:hint="eastAsia"/>
                      <w:b/>
                      <w:bCs/>
                      <w:kern w:val="0"/>
                      <w:szCs w:val="21"/>
                    </w:rPr>
                    <w:t>0.1</w:t>
                  </w:r>
                </w:p>
              </w:tc>
              <w:tc>
                <w:tcPr>
                  <w:tcW w:w="684" w:type="dxa"/>
                  <w:vAlign w:val="center"/>
                </w:tcPr>
                <w:p w:rsidR="00B0053B" w:rsidRDefault="001C7976">
                  <w:pPr>
                    <w:widowControl/>
                    <w:ind w:left="-30"/>
                    <w:jc w:val="center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  <w:highlight w:val="green"/>
                    </w:rPr>
                    <w:t>35</w:t>
                  </w:r>
                </w:p>
              </w:tc>
              <w:tc>
                <w:tcPr>
                  <w:tcW w:w="852" w:type="dxa"/>
                  <w:vAlign w:val="center"/>
                </w:tcPr>
                <w:p w:rsidR="00B0053B" w:rsidRDefault="001C7976">
                  <w:pPr>
                    <w:widowControl/>
                    <w:ind w:left="-30"/>
                    <w:jc w:val="center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30</w:t>
                  </w:r>
                  <w:r>
                    <w:rPr>
                      <w:rStyle w:val="NormalCharacter"/>
                      <w:rFonts w:ascii="Times New Roman" w:hAnsi="Times New Roman" w:hint="eastAsia"/>
                      <w:b/>
                      <w:bCs/>
                      <w:kern w:val="0"/>
                      <w:szCs w:val="21"/>
                    </w:rPr>
                    <w:t>.44</w:t>
                  </w:r>
                </w:p>
              </w:tc>
              <w:tc>
                <w:tcPr>
                  <w:tcW w:w="957" w:type="dxa"/>
                  <w:vMerge w:val="restart"/>
                  <w:vAlign w:val="center"/>
                </w:tcPr>
                <w:p w:rsidR="00B0053B" w:rsidRDefault="001C7976">
                  <w:pPr>
                    <w:widowControl/>
                    <w:autoSpaceDE w:val="0"/>
                    <w:autoSpaceDN w:val="0"/>
                    <w:spacing w:line="360" w:lineRule="auto"/>
                    <w:jc w:val="center"/>
                    <w:textAlignment w:val="bottom"/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0.78</w:t>
                  </w:r>
                </w:p>
              </w:tc>
            </w:tr>
            <w:tr w:rsidR="00B0053B">
              <w:trPr>
                <w:trHeight w:val="594"/>
                <w:jc w:val="center"/>
              </w:trPr>
              <w:tc>
                <w:tcPr>
                  <w:tcW w:w="776" w:type="dxa"/>
                  <w:vMerge/>
                  <w:vAlign w:val="center"/>
                </w:tcPr>
                <w:p w:rsidR="00B0053B" w:rsidRDefault="00B0053B">
                  <w:pPr>
                    <w:ind w:left="-30"/>
                    <w:jc w:val="center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</w:p>
              </w:tc>
              <w:tc>
                <w:tcPr>
                  <w:tcW w:w="3828" w:type="dxa"/>
                  <w:vMerge/>
                  <w:vAlign w:val="center"/>
                </w:tcPr>
                <w:p w:rsidR="00B0053B" w:rsidRDefault="00B0053B">
                  <w:pPr>
                    <w:widowControl/>
                    <w:autoSpaceDE w:val="0"/>
                    <w:autoSpaceDN w:val="0"/>
                    <w:ind w:left="-30"/>
                    <w:jc w:val="left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B0053B" w:rsidRDefault="001C7976">
                  <w:pPr>
                    <w:widowControl/>
                    <w:autoSpaceDE w:val="0"/>
                    <w:autoSpaceDN w:val="0"/>
                    <w:ind w:left="-30"/>
                    <w:jc w:val="center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作业与在线学习</w:t>
                  </w:r>
                </w:p>
              </w:tc>
              <w:tc>
                <w:tcPr>
                  <w:tcW w:w="660" w:type="dxa"/>
                  <w:vAlign w:val="center"/>
                </w:tcPr>
                <w:p w:rsidR="00B0053B" w:rsidRDefault="001C7976">
                  <w:pPr>
                    <w:widowControl/>
                    <w:ind w:left="-30"/>
                    <w:jc w:val="center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 w:hint="eastAsia"/>
                      <w:b/>
                      <w:bCs/>
                      <w:kern w:val="0"/>
                      <w:szCs w:val="21"/>
                    </w:rPr>
                    <w:t>0.3</w:t>
                  </w:r>
                </w:p>
              </w:tc>
              <w:tc>
                <w:tcPr>
                  <w:tcW w:w="684" w:type="dxa"/>
                  <w:vAlign w:val="center"/>
                </w:tcPr>
                <w:p w:rsidR="00B0053B" w:rsidRDefault="001C7976">
                  <w:pPr>
                    <w:widowControl/>
                    <w:ind w:left="-30"/>
                    <w:jc w:val="center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  <w:highlight w:val="magenta"/>
                    </w:rPr>
                    <w:t>30</w:t>
                  </w:r>
                </w:p>
              </w:tc>
              <w:tc>
                <w:tcPr>
                  <w:tcW w:w="852" w:type="dxa"/>
                  <w:vAlign w:val="center"/>
                </w:tcPr>
                <w:p w:rsidR="00B0053B" w:rsidRDefault="001C7976">
                  <w:pPr>
                    <w:widowControl/>
                    <w:ind w:left="-30"/>
                    <w:jc w:val="center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27</w:t>
                  </w:r>
                  <w:r>
                    <w:rPr>
                      <w:rStyle w:val="NormalCharacter"/>
                      <w:rFonts w:ascii="Times New Roman" w:hAnsi="Times New Roman" w:hint="eastAsia"/>
                      <w:b/>
                      <w:bCs/>
                      <w:kern w:val="0"/>
                      <w:szCs w:val="21"/>
                    </w:rPr>
                    <w:t>.14</w:t>
                  </w:r>
                </w:p>
              </w:tc>
              <w:tc>
                <w:tcPr>
                  <w:tcW w:w="957" w:type="dxa"/>
                  <w:vMerge/>
                  <w:vAlign w:val="center"/>
                </w:tcPr>
                <w:p w:rsidR="00B0053B" w:rsidRDefault="00B0053B">
                  <w:pPr>
                    <w:widowControl/>
                    <w:autoSpaceDE w:val="0"/>
                    <w:autoSpaceDN w:val="0"/>
                    <w:spacing w:line="360" w:lineRule="auto"/>
                    <w:jc w:val="center"/>
                    <w:textAlignment w:val="bottom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</w:tr>
            <w:tr w:rsidR="00B0053B">
              <w:trPr>
                <w:trHeight w:val="416"/>
                <w:jc w:val="center"/>
              </w:trPr>
              <w:tc>
                <w:tcPr>
                  <w:tcW w:w="776" w:type="dxa"/>
                  <w:vMerge/>
                  <w:vAlign w:val="center"/>
                </w:tcPr>
                <w:p w:rsidR="00B0053B" w:rsidRDefault="00B0053B">
                  <w:pPr>
                    <w:ind w:left="-30"/>
                    <w:jc w:val="center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</w:p>
              </w:tc>
              <w:tc>
                <w:tcPr>
                  <w:tcW w:w="3828" w:type="dxa"/>
                  <w:vMerge/>
                  <w:vAlign w:val="center"/>
                </w:tcPr>
                <w:p w:rsidR="00B0053B" w:rsidRDefault="00B0053B">
                  <w:pPr>
                    <w:widowControl/>
                    <w:autoSpaceDE w:val="0"/>
                    <w:autoSpaceDN w:val="0"/>
                    <w:ind w:left="-30"/>
                    <w:jc w:val="left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B0053B" w:rsidRDefault="001C7976">
                  <w:pPr>
                    <w:widowControl/>
                    <w:autoSpaceDE w:val="0"/>
                    <w:autoSpaceDN w:val="0"/>
                    <w:ind w:left="-30"/>
                    <w:jc w:val="center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期末考试</w:t>
                  </w:r>
                </w:p>
              </w:tc>
              <w:tc>
                <w:tcPr>
                  <w:tcW w:w="660" w:type="dxa"/>
                  <w:vAlign w:val="center"/>
                </w:tcPr>
                <w:p w:rsidR="00B0053B" w:rsidRDefault="001C7976">
                  <w:pPr>
                    <w:widowControl/>
                    <w:ind w:left="-30"/>
                    <w:jc w:val="center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 w:hint="eastAsia"/>
                      <w:b/>
                      <w:bCs/>
                      <w:kern w:val="0"/>
                      <w:szCs w:val="21"/>
                    </w:rPr>
                    <w:t>0.6</w:t>
                  </w:r>
                </w:p>
              </w:tc>
              <w:tc>
                <w:tcPr>
                  <w:tcW w:w="684" w:type="dxa"/>
                  <w:vAlign w:val="center"/>
                </w:tcPr>
                <w:p w:rsidR="00B0053B" w:rsidRDefault="001C7976">
                  <w:pPr>
                    <w:widowControl/>
                    <w:ind w:left="-30"/>
                    <w:jc w:val="center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  <w:highlight w:val="yellow"/>
                    </w:rPr>
                    <w:t>35</w:t>
                  </w:r>
                </w:p>
              </w:tc>
              <w:tc>
                <w:tcPr>
                  <w:tcW w:w="852" w:type="dxa"/>
                  <w:vAlign w:val="center"/>
                </w:tcPr>
                <w:p w:rsidR="00B0053B" w:rsidRDefault="001C7976">
                  <w:pPr>
                    <w:widowControl/>
                    <w:ind w:left="-30"/>
                    <w:jc w:val="center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24.4</w:t>
                  </w:r>
                  <w:r>
                    <w:rPr>
                      <w:rStyle w:val="NormalCharacter"/>
                      <w:rFonts w:ascii="Times New Roman" w:hAnsi="Times New Roman" w:hint="eastAsia"/>
                      <w:b/>
                      <w:bCs/>
                      <w:kern w:val="0"/>
                      <w:szCs w:val="21"/>
                    </w:rPr>
                    <w:t>4</w:t>
                  </w:r>
                </w:p>
              </w:tc>
              <w:tc>
                <w:tcPr>
                  <w:tcW w:w="957" w:type="dxa"/>
                  <w:vMerge/>
                  <w:vAlign w:val="center"/>
                </w:tcPr>
                <w:p w:rsidR="00B0053B" w:rsidRDefault="00B0053B">
                  <w:pPr>
                    <w:widowControl/>
                    <w:autoSpaceDE w:val="0"/>
                    <w:autoSpaceDN w:val="0"/>
                    <w:spacing w:line="360" w:lineRule="auto"/>
                    <w:jc w:val="center"/>
                    <w:textAlignment w:val="bottom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</w:tr>
            <w:tr w:rsidR="00B0053B">
              <w:trPr>
                <w:trHeight w:val="390"/>
                <w:jc w:val="center"/>
              </w:trPr>
              <w:tc>
                <w:tcPr>
                  <w:tcW w:w="776" w:type="dxa"/>
                  <w:vMerge w:val="restart"/>
                  <w:vAlign w:val="center"/>
                </w:tcPr>
                <w:p w:rsidR="00B0053B" w:rsidRDefault="001C7976">
                  <w:pPr>
                    <w:ind w:left="-30"/>
                    <w:jc w:val="center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课程目标</w:t>
                  </w: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4</w:t>
                  </w:r>
                </w:p>
              </w:tc>
              <w:tc>
                <w:tcPr>
                  <w:tcW w:w="3828" w:type="dxa"/>
                  <w:vMerge w:val="restart"/>
                  <w:vAlign w:val="center"/>
                </w:tcPr>
                <w:p w:rsidR="00B0053B" w:rsidRDefault="001C7976">
                  <w:pPr>
                    <w:autoSpaceDE w:val="0"/>
                    <w:autoSpaceDN w:val="0"/>
                    <w:ind w:left="-30"/>
                    <w:jc w:val="left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1.</w:t>
                  </w: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能够分析复杂的程序；</w:t>
                  </w:r>
                </w:p>
                <w:p w:rsidR="00B0053B" w:rsidRDefault="001C7976">
                  <w:pPr>
                    <w:autoSpaceDE w:val="0"/>
                    <w:autoSpaceDN w:val="0"/>
                    <w:ind w:left="-30"/>
                    <w:jc w:val="left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2.</w:t>
                  </w: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能够综合应用知识解决实际问题。</w:t>
                  </w:r>
                </w:p>
              </w:tc>
              <w:tc>
                <w:tcPr>
                  <w:tcW w:w="1080" w:type="dxa"/>
                  <w:vAlign w:val="center"/>
                </w:tcPr>
                <w:p w:rsidR="00B0053B" w:rsidRDefault="001C7976">
                  <w:pPr>
                    <w:widowControl/>
                    <w:autoSpaceDE w:val="0"/>
                    <w:autoSpaceDN w:val="0"/>
                    <w:ind w:left="-30"/>
                    <w:jc w:val="center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实验报告</w:t>
                  </w:r>
                </w:p>
              </w:tc>
              <w:tc>
                <w:tcPr>
                  <w:tcW w:w="660" w:type="dxa"/>
                  <w:vAlign w:val="center"/>
                </w:tcPr>
                <w:p w:rsidR="00B0053B" w:rsidRDefault="001C7976">
                  <w:pPr>
                    <w:widowControl/>
                    <w:ind w:left="-30"/>
                    <w:jc w:val="center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 w:hint="eastAsia"/>
                      <w:b/>
                      <w:bCs/>
                      <w:kern w:val="0"/>
                      <w:szCs w:val="21"/>
                    </w:rPr>
                    <w:t>0.1</w:t>
                  </w:r>
                </w:p>
              </w:tc>
              <w:tc>
                <w:tcPr>
                  <w:tcW w:w="684" w:type="dxa"/>
                  <w:vAlign w:val="center"/>
                </w:tcPr>
                <w:p w:rsidR="00B0053B" w:rsidRDefault="001C7976">
                  <w:pPr>
                    <w:widowControl/>
                    <w:ind w:left="-30"/>
                    <w:jc w:val="center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  <w:highlight w:val="green"/>
                    </w:rPr>
                    <w:t>15</w:t>
                  </w:r>
                </w:p>
              </w:tc>
              <w:tc>
                <w:tcPr>
                  <w:tcW w:w="852" w:type="dxa"/>
                  <w:vAlign w:val="center"/>
                </w:tcPr>
                <w:p w:rsidR="00B0053B" w:rsidRDefault="001C7976">
                  <w:pPr>
                    <w:widowControl/>
                    <w:ind w:left="-30"/>
                    <w:jc w:val="center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13</w:t>
                  </w:r>
                  <w:r>
                    <w:rPr>
                      <w:rStyle w:val="NormalCharacter"/>
                      <w:rFonts w:ascii="Times New Roman" w:hAnsi="Times New Roman" w:hint="eastAsia"/>
                      <w:b/>
                      <w:bCs/>
                      <w:kern w:val="0"/>
                      <w:szCs w:val="21"/>
                    </w:rPr>
                    <w:t>.04</w:t>
                  </w:r>
                </w:p>
              </w:tc>
              <w:tc>
                <w:tcPr>
                  <w:tcW w:w="957" w:type="dxa"/>
                  <w:vMerge w:val="restart"/>
                  <w:vAlign w:val="center"/>
                </w:tcPr>
                <w:p w:rsidR="00B0053B" w:rsidRDefault="001C7976">
                  <w:pPr>
                    <w:autoSpaceDE w:val="0"/>
                    <w:autoSpaceDN w:val="0"/>
                    <w:spacing w:line="360" w:lineRule="auto"/>
                    <w:jc w:val="center"/>
                    <w:textAlignment w:val="bottom"/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0.80</w:t>
                  </w:r>
                </w:p>
              </w:tc>
            </w:tr>
            <w:tr w:rsidR="00B0053B">
              <w:trPr>
                <w:trHeight w:val="660"/>
                <w:jc w:val="center"/>
              </w:trPr>
              <w:tc>
                <w:tcPr>
                  <w:tcW w:w="776" w:type="dxa"/>
                  <w:vMerge/>
                  <w:vAlign w:val="center"/>
                </w:tcPr>
                <w:p w:rsidR="00B0053B" w:rsidRDefault="00B0053B">
                  <w:pPr>
                    <w:ind w:left="-30"/>
                    <w:jc w:val="center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</w:p>
              </w:tc>
              <w:tc>
                <w:tcPr>
                  <w:tcW w:w="3828" w:type="dxa"/>
                  <w:vMerge/>
                  <w:vAlign w:val="center"/>
                </w:tcPr>
                <w:p w:rsidR="00B0053B" w:rsidRDefault="00B0053B">
                  <w:pPr>
                    <w:widowControl/>
                    <w:numPr>
                      <w:ilvl w:val="0"/>
                      <w:numId w:val="1"/>
                    </w:numPr>
                    <w:autoSpaceDE w:val="0"/>
                    <w:autoSpaceDN w:val="0"/>
                    <w:ind w:left="-30"/>
                    <w:jc w:val="center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B0053B" w:rsidRDefault="001C7976">
                  <w:pPr>
                    <w:widowControl/>
                    <w:autoSpaceDE w:val="0"/>
                    <w:autoSpaceDN w:val="0"/>
                    <w:ind w:left="-30"/>
                    <w:jc w:val="center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作业与在线学习</w:t>
                  </w:r>
                </w:p>
              </w:tc>
              <w:tc>
                <w:tcPr>
                  <w:tcW w:w="660" w:type="dxa"/>
                  <w:vAlign w:val="center"/>
                </w:tcPr>
                <w:p w:rsidR="00B0053B" w:rsidRDefault="001C7976">
                  <w:pPr>
                    <w:widowControl/>
                    <w:ind w:left="-30"/>
                    <w:jc w:val="center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 w:hint="eastAsia"/>
                      <w:b/>
                      <w:bCs/>
                      <w:kern w:val="0"/>
                      <w:szCs w:val="21"/>
                    </w:rPr>
                    <w:t>0.4</w:t>
                  </w:r>
                </w:p>
              </w:tc>
              <w:tc>
                <w:tcPr>
                  <w:tcW w:w="684" w:type="dxa"/>
                  <w:vAlign w:val="center"/>
                </w:tcPr>
                <w:p w:rsidR="00B0053B" w:rsidRDefault="001C7976">
                  <w:pPr>
                    <w:widowControl/>
                    <w:ind w:left="-30"/>
                    <w:jc w:val="center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  <w:highlight w:val="magenta"/>
                    </w:rPr>
                    <w:t>20</w:t>
                  </w:r>
                </w:p>
              </w:tc>
              <w:tc>
                <w:tcPr>
                  <w:tcW w:w="852" w:type="dxa"/>
                  <w:vAlign w:val="center"/>
                </w:tcPr>
                <w:p w:rsidR="00B0053B" w:rsidRDefault="001C7976">
                  <w:pPr>
                    <w:widowControl/>
                    <w:ind w:left="-30"/>
                    <w:jc w:val="center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18</w:t>
                  </w:r>
                  <w:r>
                    <w:rPr>
                      <w:rStyle w:val="NormalCharacter"/>
                      <w:rFonts w:ascii="Times New Roman" w:hAnsi="Times New Roman" w:hint="eastAsia"/>
                      <w:b/>
                      <w:bCs/>
                      <w:kern w:val="0"/>
                      <w:szCs w:val="21"/>
                    </w:rPr>
                    <w:t>.10</w:t>
                  </w:r>
                </w:p>
              </w:tc>
              <w:tc>
                <w:tcPr>
                  <w:tcW w:w="957" w:type="dxa"/>
                  <w:vMerge/>
                  <w:vAlign w:val="center"/>
                </w:tcPr>
                <w:p w:rsidR="00B0053B" w:rsidRDefault="00B0053B">
                  <w:pPr>
                    <w:widowControl/>
                    <w:autoSpaceDE w:val="0"/>
                    <w:autoSpaceDN w:val="0"/>
                    <w:spacing w:line="360" w:lineRule="auto"/>
                    <w:jc w:val="center"/>
                    <w:textAlignment w:val="bottom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</w:tr>
            <w:tr w:rsidR="00B0053B">
              <w:trPr>
                <w:trHeight w:val="366"/>
                <w:jc w:val="center"/>
              </w:trPr>
              <w:tc>
                <w:tcPr>
                  <w:tcW w:w="776" w:type="dxa"/>
                  <w:vMerge/>
                  <w:vAlign w:val="center"/>
                </w:tcPr>
                <w:p w:rsidR="00B0053B" w:rsidRDefault="00B0053B">
                  <w:pPr>
                    <w:ind w:left="-30"/>
                    <w:jc w:val="center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</w:p>
              </w:tc>
              <w:tc>
                <w:tcPr>
                  <w:tcW w:w="3828" w:type="dxa"/>
                  <w:vMerge/>
                  <w:vAlign w:val="center"/>
                </w:tcPr>
                <w:p w:rsidR="00B0053B" w:rsidRDefault="00B0053B">
                  <w:pPr>
                    <w:widowControl/>
                    <w:numPr>
                      <w:ilvl w:val="0"/>
                      <w:numId w:val="1"/>
                    </w:numPr>
                    <w:autoSpaceDE w:val="0"/>
                    <w:autoSpaceDN w:val="0"/>
                    <w:ind w:left="-30"/>
                    <w:jc w:val="center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</w:p>
              </w:tc>
              <w:tc>
                <w:tcPr>
                  <w:tcW w:w="1080" w:type="dxa"/>
                  <w:vAlign w:val="center"/>
                </w:tcPr>
                <w:p w:rsidR="00B0053B" w:rsidRDefault="001C7976">
                  <w:pPr>
                    <w:widowControl/>
                    <w:autoSpaceDE w:val="0"/>
                    <w:autoSpaceDN w:val="0"/>
                    <w:ind w:left="-30"/>
                    <w:jc w:val="center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期末考试</w:t>
                  </w:r>
                </w:p>
              </w:tc>
              <w:tc>
                <w:tcPr>
                  <w:tcW w:w="660" w:type="dxa"/>
                  <w:vAlign w:val="center"/>
                </w:tcPr>
                <w:p w:rsidR="00B0053B" w:rsidRDefault="001C7976">
                  <w:pPr>
                    <w:widowControl/>
                    <w:ind w:left="-30"/>
                    <w:jc w:val="center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 w:hint="eastAsia"/>
                      <w:b/>
                      <w:bCs/>
                      <w:kern w:val="0"/>
                      <w:szCs w:val="21"/>
                    </w:rPr>
                    <w:t>0.5</w:t>
                  </w:r>
                </w:p>
              </w:tc>
              <w:tc>
                <w:tcPr>
                  <w:tcW w:w="684" w:type="dxa"/>
                  <w:vAlign w:val="center"/>
                </w:tcPr>
                <w:p w:rsidR="00B0053B" w:rsidRDefault="001C7976">
                  <w:pPr>
                    <w:widowControl/>
                    <w:ind w:left="-30"/>
                    <w:jc w:val="center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  <w:highlight w:val="yellow"/>
                    </w:rPr>
                    <w:t>15</w:t>
                  </w:r>
                </w:p>
              </w:tc>
              <w:tc>
                <w:tcPr>
                  <w:tcW w:w="852" w:type="dxa"/>
                  <w:vAlign w:val="center"/>
                </w:tcPr>
                <w:p w:rsidR="00B0053B" w:rsidRDefault="001C7976">
                  <w:pPr>
                    <w:widowControl/>
                    <w:ind w:left="-30"/>
                    <w:jc w:val="center"/>
                    <w:textAlignment w:val="bottom"/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</w:pPr>
                  <w:r>
                    <w:rPr>
                      <w:rStyle w:val="NormalCharacter"/>
                      <w:rFonts w:ascii="Times New Roman" w:hAnsi="Times New Roman"/>
                      <w:b/>
                      <w:bCs/>
                      <w:kern w:val="0"/>
                      <w:szCs w:val="21"/>
                    </w:rPr>
                    <w:t>10.47</w:t>
                  </w:r>
                </w:p>
              </w:tc>
              <w:tc>
                <w:tcPr>
                  <w:tcW w:w="957" w:type="dxa"/>
                  <w:vMerge/>
                  <w:vAlign w:val="center"/>
                </w:tcPr>
                <w:p w:rsidR="00B0053B" w:rsidRDefault="00B0053B">
                  <w:pPr>
                    <w:widowControl/>
                    <w:autoSpaceDE w:val="0"/>
                    <w:autoSpaceDN w:val="0"/>
                    <w:spacing w:line="360" w:lineRule="auto"/>
                    <w:jc w:val="center"/>
                    <w:textAlignment w:val="bottom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</w:tr>
            <w:tr w:rsidR="00B0053B">
              <w:trPr>
                <w:trHeight w:val="4"/>
                <w:jc w:val="center"/>
              </w:trPr>
              <w:tc>
                <w:tcPr>
                  <w:tcW w:w="7880" w:type="dxa"/>
                  <w:gridSpan w:val="6"/>
                  <w:vAlign w:val="center"/>
                </w:tcPr>
                <w:p w:rsidR="00B0053B" w:rsidRDefault="001C7976">
                  <w:pPr>
                    <w:widowControl/>
                    <w:autoSpaceDE w:val="0"/>
                    <w:autoSpaceDN w:val="0"/>
                    <w:spacing w:line="440" w:lineRule="exact"/>
                    <w:jc w:val="center"/>
                    <w:textAlignment w:val="bottom"/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课程</w:t>
                  </w:r>
                  <w:r>
                    <w:rPr>
                      <w:rFonts w:ascii="Times New Roman" w:hAnsi="Times New Roman" w:hint="eastAsia"/>
                      <w:b/>
                      <w:bCs/>
                    </w:rPr>
                    <w:t>总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目标</w:t>
                  </w:r>
                  <w:r>
                    <w:rPr>
                      <w:rFonts w:ascii="Times New Roman" w:hAnsi="Times New Roman" w:hint="eastAsia"/>
                      <w:b/>
                      <w:bCs/>
                    </w:rPr>
                    <w:t>达成度（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0.78*0.</w:t>
                  </w:r>
                  <w:r>
                    <w:rPr>
                      <w:rFonts w:ascii="Times New Roman" w:hAnsi="Times New Roman" w:hint="eastAsia"/>
                      <w:b/>
                      <w:bCs/>
                    </w:rPr>
                    <w:t>2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+0.8*0.</w:t>
                  </w:r>
                  <w:r>
                    <w:rPr>
                      <w:rFonts w:ascii="Times New Roman" w:hAnsi="Times New Roman" w:hint="eastAsia"/>
                      <w:b/>
                      <w:bCs/>
                    </w:rPr>
                    <w:t>3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+0.78*0.3+0.8*0.2</w:t>
                  </w:r>
                  <w:r>
                    <w:rPr>
                      <w:rFonts w:ascii="Times New Roman" w:hAnsi="Times New Roman" w:hint="eastAsia"/>
                      <w:b/>
                      <w:bCs/>
                    </w:rPr>
                    <w:t>）</w:t>
                  </w:r>
                </w:p>
              </w:tc>
              <w:tc>
                <w:tcPr>
                  <w:tcW w:w="957" w:type="dxa"/>
                  <w:vAlign w:val="center"/>
                </w:tcPr>
                <w:p w:rsidR="00B0053B" w:rsidRDefault="001C7976">
                  <w:pPr>
                    <w:widowControl/>
                    <w:autoSpaceDE w:val="0"/>
                    <w:autoSpaceDN w:val="0"/>
                    <w:spacing w:line="360" w:lineRule="auto"/>
                    <w:jc w:val="center"/>
                    <w:textAlignment w:val="bottom"/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0.78</w:t>
                  </w:r>
                  <w:r>
                    <w:rPr>
                      <w:rFonts w:ascii="Times New Roman" w:hAnsi="Times New Roman" w:hint="eastAsia"/>
                      <w:b/>
                      <w:bCs/>
                    </w:rPr>
                    <w:t>77</w:t>
                  </w:r>
                </w:p>
              </w:tc>
            </w:tr>
          </w:tbl>
          <w:p w:rsidR="00B0053B" w:rsidRDefault="00B0053B"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bCs/>
                <w:sz w:val="24"/>
              </w:rPr>
            </w:pPr>
          </w:p>
          <w:p w:rsidR="00B0053B" w:rsidRDefault="001C7976">
            <w:pPr>
              <w:widowControl/>
              <w:spacing w:line="360" w:lineRule="auto"/>
              <w:jc w:val="lef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</w:rPr>
              <w:t>四</w:t>
            </w:r>
            <w:r>
              <w:rPr>
                <w:rFonts w:ascii="Times New Roman" w:hAnsi="Times New Roman"/>
                <w:b/>
                <w:bCs/>
                <w:sz w:val="24"/>
              </w:rPr>
              <w:t>、</w:t>
            </w:r>
            <w:r>
              <w:rPr>
                <w:rFonts w:ascii="Times New Roman" w:hAnsi="Times New Roman" w:hint="eastAsia"/>
                <w:b/>
                <w:bCs/>
                <w:sz w:val="24"/>
              </w:rPr>
              <w:t>课程目标</w:t>
            </w:r>
            <w:r>
              <w:rPr>
                <w:rFonts w:ascii="Times New Roman" w:hAnsi="Times New Roman"/>
                <w:b/>
                <w:bCs/>
                <w:sz w:val="24"/>
              </w:rPr>
              <w:t>达成度分析</w:t>
            </w:r>
            <w:r>
              <w:rPr>
                <w:rFonts w:ascii="Times New Roman" w:hAnsi="Times New Roman" w:hint="eastAsia"/>
                <w:b/>
                <w:bCs/>
                <w:sz w:val="24"/>
                <w:highlight w:val="cyan"/>
              </w:rPr>
              <w:t>（根据具体的目标达成结果从定性和定量结合的角度评价）</w:t>
            </w:r>
          </w:p>
          <w:p w:rsidR="00B0053B" w:rsidRDefault="001C7976">
            <w:pPr>
              <w:spacing w:line="360" w:lineRule="auto"/>
              <w:ind w:firstLineChars="200" w:firstLine="482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hint="eastAsia"/>
                <w:b/>
                <w:bCs/>
                <w:color w:val="000000"/>
                <w:sz w:val="24"/>
              </w:rPr>
              <w:t>下图显示了本课程的课程目标达成情况：</w:t>
            </w:r>
          </w:p>
          <w:p w:rsidR="00B0053B" w:rsidRDefault="001C7976">
            <w:pPr>
              <w:spacing w:line="360" w:lineRule="auto"/>
              <w:ind w:firstLineChars="200" w:firstLine="422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b/>
                <w:bCs/>
                <w:noProof/>
              </w:rPr>
              <w:drawing>
                <wp:inline distT="0" distB="0" distL="114300" distR="114300">
                  <wp:extent cx="3616325" cy="1616710"/>
                  <wp:effectExtent l="4445" t="4445" r="11430" b="17145"/>
                  <wp:docPr id="3" name="图表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  <w:p w:rsidR="00B0053B" w:rsidRDefault="001C7976">
            <w:pPr>
              <w:spacing w:line="360" w:lineRule="auto"/>
              <w:ind w:firstLineChars="200" w:firstLine="482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hint="eastAsia"/>
                <w:b/>
                <w:bCs/>
                <w:color w:val="000000"/>
                <w:sz w:val="24"/>
              </w:rPr>
              <w:t>可见，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整个课程目标预期达成度为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0.7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，实际达成度为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0.788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，实现了预期目标。</w:t>
            </w:r>
          </w:p>
          <w:p w:rsidR="00B0053B" w:rsidRDefault="001C7976">
            <w:pPr>
              <w:spacing w:line="360" w:lineRule="auto"/>
              <w:ind w:firstLineChars="200" w:firstLine="482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课程目标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：目标达成度为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0.78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，达到预期效果。通过本课程的学习，学生能理解并掌握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C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语言的基本概念、基本语法、使用规则、数据类型存储和定义等，并能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lastRenderedPageBreak/>
              <w:t>在头脑中构建完整、合理的程序设计知识结构。在过程性考核中主要体现在实验报告撰写和基于慕课、学习通平台的自主学习当中；期末考核中，在填空题和选择题当中作为直接考核或者现象结果分析的基本依据。</w:t>
            </w:r>
          </w:p>
          <w:p w:rsidR="00B0053B" w:rsidRDefault="001C7976">
            <w:pPr>
              <w:spacing w:line="360" w:lineRule="auto"/>
              <w:ind w:firstLineChars="200" w:firstLine="482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课程目标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：目标达成度为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0.80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，达到预期效果。通过本课程的学习，学生能了解三种基本的程序设计结构，掌握面向过程的结构化程序设计方法，能够熟练运用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C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语言进行编程、调试、运行。在过程性考核中主要体现章学习资源学习、章节测验节测验、尤其是实验环节；期末考核中，在填空题和选择题当中直接考核，分析程序作为编程序的基础。</w:t>
            </w:r>
          </w:p>
          <w:p w:rsidR="00B0053B" w:rsidRDefault="001C7976">
            <w:pPr>
              <w:spacing w:line="360" w:lineRule="auto"/>
              <w:ind w:firstLineChars="200" w:firstLine="482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课程目标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：目标达成度为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0.78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，达到预期效果。通过本课程的学习，学生学会派生数据类型的应用，掌握模块化程序设计的思想和基本方法，并能够熟练运用函数来对实际问题进行分析、设计、编程实现。在过程性考核中主要体现在和实验报告撰写当中；期末考核中，在填空题和选择题当中作为直接考核或者现象结果分析为基本依据。</w:t>
            </w:r>
          </w:p>
          <w:p w:rsidR="00B0053B" w:rsidRDefault="001C7976">
            <w:pPr>
              <w:spacing w:line="360" w:lineRule="auto"/>
              <w:ind w:firstLineChars="200" w:firstLine="482"/>
              <w:rPr>
                <w:rFonts w:ascii="Times New Roman" w:hAnsi="Times New Roman"/>
                <w:b/>
                <w:bCs/>
                <w:color w:val="FF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课程目标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：目标达成度为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0.80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，达到预期效果。通过本课程的学习，培养学生的创新意识和批判性思维，养成反思和分析问题的习惯，能够与他人合作探究完成软件的设计与开发。在过程性考核中主要体现在章节测验节测验、尤其是实验环节；期末考核中，以分析程序和编程序为主要依据。</w:t>
            </w:r>
          </w:p>
        </w:tc>
      </w:tr>
      <w:tr w:rsidR="00B0053B">
        <w:trPr>
          <w:trHeight w:val="4246"/>
          <w:jc w:val="center"/>
        </w:trPr>
        <w:tc>
          <w:tcPr>
            <w:tcW w:w="1111" w:type="dxa"/>
            <w:gridSpan w:val="2"/>
            <w:vAlign w:val="center"/>
          </w:tcPr>
          <w:p w:rsidR="00B0053B" w:rsidRDefault="001C797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lastRenderedPageBreak/>
              <w:t>教学</w:t>
            </w:r>
          </w:p>
          <w:p w:rsidR="00B0053B" w:rsidRDefault="001C797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改进措施</w:t>
            </w:r>
          </w:p>
        </w:tc>
        <w:tc>
          <w:tcPr>
            <w:tcW w:w="9071" w:type="dxa"/>
            <w:gridSpan w:val="10"/>
          </w:tcPr>
          <w:p w:rsidR="00B0053B" w:rsidRDefault="001C7976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（教学内容、教学方法、考核方式等方面的改进措施。可续页）</w:t>
            </w:r>
          </w:p>
          <w:p w:rsidR="00B0053B" w:rsidRDefault="001C7976">
            <w:pPr>
              <w:adjustRightInd w:val="0"/>
              <w:snapToGrid w:val="0"/>
              <w:spacing w:line="360" w:lineRule="auto"/>
              <w:ind w:firstLineChars="200" w:firstLine="482"/>
              <w:rPr>
                <w:rStyle w:val="NormalCharacter"/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  <w:highlight w:val="cyan"/>
              </w:rPr>
              <w:t>（结合具体的出题和答题情况阐述）</w:t>
            </w:r>
          </w:p>
          <w:p w:rsidR="00B0053B" w:rsidRDefault="001C7976">
            <w:pPr>
              <w:adjustRightInd w:val="0"/>
              <w:snapToGrid w:val="0"/>
              <w:spacing w:line="360" w:lineRule="auto"/>
              <w:ind w:firstLineChars="200" w:firstLine="482"/>
              <w:rPr>
                <w:rStyle w:val="NormalCharacter"/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本课程通过过程性考核与期末考试相结合的考核方式基本反映出</w:t>
            </w:r>
            <w:r>
              <w:rPr>
                <w:rStyle w:val="NormalCharacter"/>
                <w:rFonts w:ascii="Times New Roman" w:hAnsi="Times New Roman" w:hint="eastAsia"/>
                <w:b/>
                <w:bCs/>
                <w:color w:val="000000"/>
                <w:kern w:val="0"/>
                <w:sz w:val="24"/>
              </w:rPr>
              <w:t>XX</w:t>
            </w:r>
            <w:r>
              <w:rPr>
                <w:rStyle w:val="NormalCharacter"/>
                <w:rFonts w:ascii="Times New Roman" w:hAnsi="Times New Roman" w:hint="eastAsia"/>
                <w:b/>
                <w:bCs/>
                <w:color w:val="000000"/>
                <w:kern w:val="0"/>
                <w:sz w:val="24"/>
              </w:rPr>
              <w:t>专业</w:t>
            </w:r>
            <w:r>
              <w:rPr>
                <w:rStyle w:val="NormalCharacter"/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学生在学习本课程过程中的学习态度和实际学习能力与水平，实现了课程目标。基于以上的分析，在今后的课程教学中，需要从以下几个方面进行改进：</w:t>
            </w:r>
          </w:p>
          <w:p w:rsidR="00B0053B" w:rsidRDefault="001C7976">
            <w:pPr>
              <w:adjustRightInd w:val="0"/>
              <w:snapToGrid w:val="0"/>
              <w:spacing w:line="360" w:lineRule="auto"/>
              <w:ind w:firstLineChars="200" w:firstLine="482"/>
              <w:rPr>
                <w:rStyle w:val="NormalCharacter"/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在教学内容方面，要充分利用在线优质网络课程资源，从大学慕课、爱课程等提供的国家精品课程中选择最优秀、</w:t>
            </w:r>
            <w:proofErr w:type="gramStart"/>
            <w:r>
              <w:rPr>
                <w:rStyle w:val="NormalCharacter"/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最</w:t>
            </w:r>
            <w:proofErr w:type="gramEnd"/>
            <w:r>
              <w:rPr>
                <w:rStyle w:val="NormalCharacter"/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权威、最前沿的教学内容充实本课程，夯实学生程序设计的基本思想与方法，为学生日后学习</w:t>
            </w:r>
            <w:r>
              <w:rPr>
                <w:rStyle w:val="NormalCharacter"/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C++</w:t>
            </w:r>
            <w:r>
              <w:rPr>
                <w:rStyle w:val="NormalCharacter"/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程序设计、数据结构、</w:t>
            </w:r>
            <w:r>
              <w:rPr>
                <w:rStyle w:val="NormalCharacter"/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Java</w:t>
            </w:r>
            <w:r>
              <w:rPr>
                <w:rStyle w:val="NormalCharacter"/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程序设计等课程奠定良好的基础。</w:t>
            </w:r>
          </w:p>
          <w:p w:rsidR="00B0053B" w:rsidRDefault="001C7976">
            <w:pPr>
              <w:adjustRightInd w:val="0"/>
              <w:snapToGrid w:val="0"/>
              <w:spacing w:line="360" w:lineRule="auto"/>
              <w:ind w:firstLineChars="200" w:firstLine="482"/>
              <w:rPr>
                <w:rStyle w:val="16"/>
                <w:rFonts w:ascii="Times New Roman" w:hAnsi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Style w:val="NormalCharacter"/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在教学方法方面，有效利用现代教育技术手段，进一步通过线上和线下相结合的混合式教学模式，培养学生自主学习的能力。另外，在实践项目布置时，采用任务驱动的方式，突破知识的重难点，</w:t>
            </w:r>
            <w:r>
              <w:rPr>
                <w:rStyle w:val="16"/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加强对基础知识和基本原理的训练，进一步帮助学生提高掌握语法基础知识的准确性，提升学生运用程序设计思想和方法分析、解决实际问题的能力。</w:t>
            </w:r>
          </w:p>
          <w:p w:rsidR="00B0053B" w:rsidRDefault="001C7976">
            <w:pPr>
              <w:adjustRightInd w:val="0"/>
              <w:snapToGrid w:val="0"/>
              <w:spacing w:line="360" w:lineRule="auto"/>
              <w:ind w:firstLineChars="200" w:firstLine="482"/>
              <w:rPr>
                <w:rStyle w:val="NormalCharacter"/>
                <w:rFonts w:ascii="Times New Roman" w:hAnsi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lastRenderedPageBreak/>
              <w:t>在考核方式方面，坚持过程性考核与终结性考核相结合的方式，实现对学生基本知识掌握情况、综合知识运用能力以及学习态度等的综合考查。另外，要充分利用学习通、</w:t>
            </w:r>
            <w:proofErr w:type="gramStart"/>
            <w:r>
              <w:rPr>
                <w:rStyle w:val="NormalCharacter"/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慕课等</w:t>
            </w:r>
            <w:proofErr w:type="gramEnd"/>
            <w:r>
              <w:rPr>
                <w:rStyle w:val="NormalCharacter"/>
                <w:rFonts w:ascii="Times New Roman" w:hAnsi="Times New Roman"/>
                <w:b/>
                <w:bCs/>
                <w:color w:val="000000"/>
                <w:kern w:val="0"/>
                <w:sz w:val="24"/>
              </w:rPr>
              <w:t>学习平台，及时了解并督促学生开展自主学习和个性化学习，从课堂提问、讨论、发言等多方面表现来考查学生的学习情况，提高学生学习的自觉性和主动性。</w:t>
            </w:r>
          </w:p>
          <w:p w:rsidR="00B0053B" w:rsidRDefault="00B0053B">
            <w:pPr>
              <w:adjustRightInd w:val="0"/>
              <w:snapToGrid w:val="0"/>
              <w:spacing w:line="360" w:lineRule="auto"/>
              <w:ind w:firstLineChars="200" w:firstLine="422"/>
              <w:rPr>
                <w:rStyle w:val="NormalCharacter"/>
                <w:rFonts w:ascii="Times New Roman" w:hAnsi="Times New Roman"/>
                <w:b/>
                <w:bCs/>
                <w:color w:val="000000"/>
                <w:kern w:val="0"/>
                <w:szCs w:val="21"/>
              </w:rPr>
            </w:pPr>
          </w:p>
          <w:p w:rsidR="00B0053B" w:rsidRDefault="00B0053B">
            <w:pPr>
              <w:widowControl/>
              <w:jc w:val="left"/>
              <w:rPr>
                <w:rFonts w:ascii="Times New Roman" w:hAnsi="Times New Roman"/>
                <w:b/>
                <w:bCs/>
              </w:rPr>
            </w:pPr>
          </w:p>
          <w:p w:rsidR="00B0053B" w:rsidRDefault="00B0053B">
            <w:pPr>
              <w:widowControl/>
              <w:jc w:val="left"/>
              <w:rPr>
                <w:rFonts w:ascii="Times New Roman" w:hAnsi="Times New Roman"/>
                <w:b/>
                <w:bCs/>
              </w:rPr>
            </w:pPr>
          </w:p>
          <w:p w:rsidR="00B0053B" w:rsidRDefault="001C797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 w:hint="eastAsia"/>
                <w:b/>
                <w:bCs/>
                <w:szCs w:val="21"/>
              </w:rPr>
              <w:t xml:space="preserve">                            </w:t>
            </w:r>
            <w:r>
              <w:rPr>
                <w:rFonts w:ascii="Times New Roman" w:hAnsi="Times New Roman"/>
                <w:b/>
                <w:bCs/>
                <w:szCs w:val="21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Cs w:val="21"/>
              </w:rPr>
              <w:t>教师签字：</w:t>
            </w:r>
            <w:r>
              <w:rPr>
                <w:rFonts w:ascii="Times New Roman" w:hAnsi="Times New Roman"/>
                <w:b/>
                <w:bCs/>
                <w:szCs w:val="21"/>
              </w:rPr>
              <w:t xml:space="preserve">  </w:t>
            </w:r>
            <w:r>
              <w:rPr>
                <w:rFonts w:ascii="Times New Roman" w:hAnsi="Times New Roman" w:hint="eastAsia"/>
                <w:b/>
                <w:bCs/>
                <w:szCs w:val="21"/>
              </w:rPr>
              <w:t xml:space="preserve">     </w:t>
            </w:r>
            <w:r>
              <w:rPr>
                <w:rFonts w:ascii="Times New Roman" w:hAnsi="Times New Roman"/>
                <w:b/>
                <w:bCs/>
                <w:szCs w:val="21"/>
              </w:rPr>
              <w:t xml:space="preserve">     </w:t>
            </w:r>
            <w:r>
              <w:rPr>
                <w:rFonts w:ascii="Times New Roman" w:hAnsi="Times New Roman"/>
                <w:b/>
                <w:bCs/>
                <w:szCs w:val="21"/>
              </w:rPr>
              <w:t>教研室主任签字：</w:t>
            </w:r>
          </w:p>
        </w:tc>
      </w:tr>
      <w:tr w:rsidR="00B0053B">
        <w:trPr>
          <w:trHeight w:val="1072"/>
          <w:jc w:val="center"/>
        </w:trPr>
        <w:tc>
          <w:tcPr>
            <w:tcW w:w="1111" w:type="dxa"/>
            <w:gridSpan w:val="2"/>
            <w:vAlign w:val="center"/>
          </w:tcPr>
          <w:p w:rsidR="00B0053B" w:rsidRDefault="001C797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lastRenderedPageBreak/>
              <w:t>学院意见</w:t>
            </w:r>
          </w:p>
        </w:tc>
        <w:tc>
          <w:tcPr>
            <w:tcW w:w="9071" w:type="dxa"/>
            <w:gridSpan w:val="10"/>
          </w:tcPr>
          <w:p w:rsidR="00B0053B" w:rsidRDefault="00B0053B">
            <w:pPr>
              <w:rPr>
                <w:rFonts w:ascii="Times New Roman" w:hAnsi="Times New Roman"/>
                <w:b/>
                <w:bCs/>
                <w:szCs w:val="21"/>
              </w:rPr>
            </w:pPr>
          </w:p>
          <w:p w:rsidR="00B0053B" w:rsidRDefault="00B0053B">
            <w:pPr>
              <w:rPr>
                <w:rFonts w:ascii="Times New Roman" w:hAnsi="Times New Roman"/>
                <w:b/>
                <w:bCs/>
                <w:szCs w:val="21"/>
              </w:rPr>
            </w:pPr>
          </w:p>
          <w:p w:rsidR="00B0053B" w:rsidRDefault="00B0053B">
            <w:pPr>
              <w:rPr>
                <w:rFonts w:ascii="Times New Roman" w:hAnsi="Times New Roman"/>
                <w:b/>
                <w:bCs/>
                <w:szCs w:val="21"/>
              </w:rPr>
            </w:pPr>
          </w:p>
          <w:p w:rsidR="00B0053B" w:rsidRDefault="00B0053B">
            <w:pPr>
              <w:rPr>
                <w:rFonts w:ascii="Times New Roman" w:hAnsi="Times New Roman"/>
                <w:b/>
                <w:bCs/>
                <w:szCs w:val="21"/>
              </w:rPr>
            </w:pPr>
          </w:p>
          <w:p w:rsidR="00B0053B" w:rsidRDefault="00B0053B">
            <w:pPr>
              <w:rPr>
                <w:rFonts w:ascii="Times New Roman" w:hAnsi="Times New Roman"/>
                <w:b/>
                <w:bCs/>
                <w:szCs w:val="21"/>
              </w:rPr>
            </w:pPr>
          </w:p>
          <w:p w:rsidR="00B0053B" w:rsidRDefault="00B0053B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</w:p>
          <w:p w:rsidR="00B0053B" w:rsidRDefault="001C7976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b/>
                <w:bCs/>
                <w:szCs w:val="21"/>
              </w:rPr>
              <w:t xml:space="preserve">                              </w:t>
            </w:r>
            <w:r>
              <w:rPr>
                <w:rFonts w:ascii="Times New Roman" w:hAnsi="Times New Roman"/>
                <w:b/>
                <w:bCs/>
                <w:szCs w:val="21"/>
              </w:rPr>
              <w:t>系主任签字：</w:t>
            </w:r>
            <w:r>
              <w:rPr>
                <w:rFonts w:ascii="Times New Roman" w:hAnsi="Times New Roman"/>
                <w:b/>
                <w:bCs/>
                <w:szCs w:val="21"/>
              </w:rPr>
              <w:t xml:space="preserve">            </w:t>
            </w:r>
            <w:r>
              <w:rPr>
                <w:rFonts w:ascii="Times New Roman" w:hAnsi="Times New Roman"/>
                <w:b/>
                <w:bCs/>
                <w:szCs w:val="21"/>
              </w:rPr>
              <w:t>分管院领导签字：</w:t>
            </w:r>
          </w:p>
        </w:tc>
      </w:tr>
    </w:tbl>
    <w:p w:rsidR="00B0053B" w:rsidRDefault="001C7976">
      <w:r>
        <w:rPr>
          <w:rFonts w:hint="eastAsia"/>
          <w:szCs w:val="21"/>
        </w:rPr>
        <w:t>注：</w:t>
      </w:r>
      <w:r>
        <w:rPr>
          <w:rFonts w:hint="eastAsia"/>
          <w:szCs w:val="21"/>
        </w:rPr>
        <w:t>1.</w:t>
      </w:r>
      <w:r>
        <w:rPr>
          <w:rFonts w:hint="eastAsia"/>
        </w:rPr>
        <w:t>此表一式二份，一份随试卷存档，一份由任课教师所在学院统一保管。</w:t>
      </w:r>
    </w:p>
    <w:p w:rsidR="00B0053B" w:rsidRDefault="001C7976">
      <w:pPr>
        <w:ind w:firstLineChars="200" w:firstLine="420"/>
      </w:pPr>
      <w:r>
        <w:t>2.</w:t>
      </w:r>
      <w:r>
        <w:rPr>
          <w:rFonts w:hint="eastAsia"/>
        </w:rPr>
        <w:t>过程性考核具体名称和所占比例根据课程大纲执行。</w:t>
      </w:r>
    </w:p>
    <w:p w:rsidR="00B0053B" w:rsidRDefault="001C7976">
      <w:pPr>
        <w:ind w:firstLineChars="200" w:firstLine="420"/>
        <w:rPr>
          <w:szCs w:val="21"/>
        </w:rPr>
      </w:pPr>
      <w:r>
        <w:rPr>
          <w:szCs w:val="21"/>
        </w:rPr>
        <w:t>3.</w:t>
      </w:r>
      <w:r>
        <w:rPr>
          <w:rFonts w:hint="eastAsia"/>
          <w:szCs w:val="21"/>
        </w:rPr>
        <w:t>文字统一为小</w:t>
      </w:r>
      <w:r>
        <w:rPr>
          <w:szCs w:val="21"/>
        </w:rPr>
        <w:t>4</w:t>
      </w:r>
      <w:r>
        <w:rPr>
          <w:rFonts w:hint="eastAsia"/>
          <w:szCs w:val="21"/>
        </w:rPr>
        <w:t>号宋体，</w:t>
      </w:r>
      <w:r>
        <w:rPr>
          <w:szCs w:val="21"/>
        </w:rPr>
        <w:t>1.2</w:t>
      </w:r>
      <w:r>
        <w:rPr>
          <w:rFonts w:hint="eastAsia"/>
          <w:szCs w:val="21"/>
        </w:rPr>
        <w:t>倍行距。数字可以根据表格确定字体大小。</w:t>
      </w:r>
    </w:p>
    <w:sectPr w:rsidR="00B0053B">
      <w:headerReference w:type="default" r:id="rId10"/>
      <w:footerReference w:type="even" r:id="rId11"/>
      <w:footerReference w:type="default" r:id="rId12"/>
      <w:pgSz w:w="11907" w:h="16840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5C3" w:rsidRDefault="00D035C3">
      <w:r>
        <w:separator/>
      </w:r>
    </w:p>
  </w:endnote>
  <w:endnote w:type="continuationSeparator" w:id="0">
    <w:p w:rsidR="00D035C3" w:rsidRDefault="00D03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53B" w:rsidRDefault="001C7976">
    <w:pPr>
      <w:pStyle w:val="a4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end"/>
    </w:r>
  </w:p>
  <w:p w:rsidR="00B0053B" w:rsidRDefault="00B0053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53B" w:rsidRDefault="001C7976">
    <w:pPr>
      <w:pStyle w:val="a4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 w:rsidR="00A60D9C">
      <w:rPr>
        <w:rStyle w:val="13"/>
        <w:noProof/>
      </w:rPr>
      <w:t>6</w:t>
    </w:r>
    <w:r>
      <w:fldChar w:fldCharType="end"/>
    </w:r>
  </w:p>
  <w:p w:rsidR="00B0053B" w:rsidRDefault="00B0053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5C3" w:rsidRDefault="00D035C3">
      <w:r>
        <w:separator/>
      </w:r>
    </w:p>
  </w:footnote>
  <w:footnote w:type="continuationSeparator" w:id="0">
    <w:p w:rsidR="00D035C3" w:rsidRDefault="00D035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53B" w:rsidRDefault="00B0053B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bordersDoNotSurroundHeader/>
  <w:bordersDoNotSurroundFooter/>
  <w:proofState w:spelling="clean" w:grammar="clean"/>
  <w:defaultTabStop w:val="420"/>
  <w:drawingGridVerticalSpacing w:val="156"/>
  <w:doNotShadeFormData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53B"/>
    <w:rsid w:val="001C7976"/>
    <w:rsid w:val="004845A4"/>
    <w:rsid w:val="008F1E08"/>
    <w:rsid w:val="00A60D9C"/>
    <w:rsid w:val="00B0053B"/>
    <w:rsid w:val="00D035C3"/>
    <w:rsid w:val="00F769BD"/>
    <w:rsid w:val="04A11D79"/>
    <w:rsid w:val="08A808B6"/>
    <w:rsid w:val="0F58711F"/>
    <w:rsid w:val="105530CC"/>
    <w:rsid w:val="1DF874E9"/>
    <w:rsid w:val="28193499"/>
    <w:rsid w:val="2A065273"/>
    <w:rsid w:val="2D38222D"/>
    <w:rsid w:val="2E573A7B"/>
    <w:rsid w:val="2E966476"/>
    <w:rsid w:val="3785291C"/>
    <w:rsid w:val="3C0E1179"/>
    <w:rsid w:val="3C2F4858"/>
    <w:rsid w:val="3DA16AF7"/>
    <w:rsid w:val="43DC500F"/>
    <w:rsid w:val="4A6A67F0"/>
    <w:rsid w:val="4B4F1292"/>
    <w:rsid w:val="4C8C19BB"/>
    <w:rsid w:val="4FDE75F4"/>
    <w:rsid w:val="5C3B5BD0"/>
    <w:rsid w:val="5D8559C1"/>
    <w:rsid w:val="60A00459"/>
    <w:rsid w:val="62FD43AE"/>
    <w:rsid w:val="648B5ABA"/>
    <w:rsid w:val="659E5ED4"/>
    <w:rsid w:val="659F1B20"/>
    <w:rsid w:val="66C2624B"/>
    <w:rsid w:val="67646039"/>
    <w:rsid w:val="695E5304"/>
    <w:rsid w:val="79F22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page number" w:qFormat="1"/>
    <w:lsdException w:name="Title" w:qFormat="1"/>
    <w:lsdException w:name="Default Paragraph Fo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pPr>
      <w:jc w:val="left"/>
    </w:pPr>
  </w:style>
  <w:style w:type="paragraph" w:styleId="a4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styleId="a6">
    <w:name w:val="page number"/>
    <w:qFormat/>
    <w:rPr>
      <w:rFonts w:ascii="Times New Roman" w:eastAsia="宋体" w:hAnsi="Times New Roman" w:cs="Times New Roman"/>
    </w:rPr>
  </w:style>
  <w:style w:type="character" w:customStyle="1" w:styleId="Char">
    <w:name w:val="批注文字 Char"/>
    <w:basedOn w:val="a0"/>
    <w:link w:val="a3"/>
    <w:semiHidden/>
    <w:qFormat/>
    <w:rPr>
      <w:rFonts w:ascii="Calibri" w:hAnsi="Calibri"/>
      <w:kern w:val="2"/>
      <w:sz w:val="21"/>
      <w:szCs w:val="24"/>
    </w:rPr>
  </w:style>
  <w:style w:type="paragraph" w:customStyle="1" w:styleId="1">
    <w:name w:val="批注框文本1"/>
    <w:basedOn w:val="a"/>
    <w:qFormat/>
    <w:rPr>
      <w:rFonts w:ascii="Times New Roman" w:hAnsi="Times New Roman"/>
      <w:sz w:val="18"/>
      <w:szCs w:val="18"/>
    </w:rPr>
  </w:style>
  <w:style w:type="character" w:customStyle="1" w:styleId="Char0">
    <w:name w:val="页脚 Char"/>
    <w:link w:val="a4"/>
    <w:semiHidden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1">
    <w:name w:val="页眉 Char"/>
    <w:link w:val="a5"/>
    <w:semiHidden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10">
    <w:name w:val="正文文本缩进1"/>
    <w:basedOn w:val="a"/>
    <w:qFormat/>
    <w:pPr>
      <w:spacing w:line="480" w:lineRule="auto"/>
      <w:ind w:leftChars="200" w:left="420" w:firstLineChars="300" w:firstLine="720"/>
    </w:pPr>
    <w:rPr>
      <w:rFonts w:ascii="Times New Roman" w:hAnsi="Times New Roman"/>
      <w:sz w:val="24"/>
    </w:rPr>
  </w:style>
  <w:style w:type="paragraph" w:customStyle="1" w:styleId="11">
    <w:name w:val="普通(网站)1"/>
    <w:basedOn w:val="a"/>
    <w:qFormat/>
    <w:pPr>
      <w:spacing w:beforeAutospacing="1" w:afterAutospacing="1"/>
    </w:pPr>
    <w:rPr>
      <w:kern w:val="0"/>
      <w:sz w:val="24"/>
    </w:rPr>
  </w:style>
  <w:style w:type="paragraph" w:customStyle="1" w:styleId="12">
    <w:name w:val="列出段落1"/>
    <w:basedOn w:val="a"/>
    <w:pPr>
      <w:ind w:firstLineChars="200" w:firstLine="420"/>
    </w:pPr>
  </w:style>
  <w:style w:type="character" w:customStyle="1" w:styleId="13">
    <w:name w:val="页码1"/>
    <w:qFormat/>
    <w:rPr>
      <w:rFonts w:ascii="Times New Roman" w:eastAsia="宋体" w:hAnsi="Times New Roman" w:cs="Times New Roman"/>
    </w:rPr>
  </w:style>
  <w:style w:type="character" w:customStyle="1" w:styleId="NormalCharacter">
    <w:name w:val="NormalCharacter"/>
    <w:qFormat/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customStyle="1" w:styleId="16">
    <w:name w:val="16"/>
    <w:basedOn w:val="a0"/>
    <w:qFormat/>
    <w:rPr>
      <w:rFonts w:ascii="Calibri" w:eastAsia="宋体" w:hAnsi="Calibri" w:cs="Times New Roman" w:hint="default"/>
      <w:kern w:val="2"/>
      <w:sz w:val="21"/>
      <w:szCs w:val="21"/>
    </w:rPr>
  </w:style>
  <w:style w:type="paragraph" w:styleId="a7">
    <w:name w:val="Balloon Text"/>
    <w:basedOn w:val="a"/>
    <w:link w:val="Char2"/>
    <w:rsid w:val="00A60D9C"/>
    <w:rPr>
      <w:sz w:val="18"/>
      <w:szCs w:val="18"/>
    </w:rPr>
  </w:style>
  <w:style w:type="character" w:customStyle="1" w:styleId="Char2">
    <w:name w:val="批注框文本 Char"/>
    <w:basedOn w:val="a0"/>
    <w:link w:val="a7"/>
    <w:rsid w:val="00A60D9C"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page number" w:qFormat="1"/>
    <w:lsdException w:name="Title" w:qFormat="1"/>
    <w:lsdException w:name="Default Paragraph Fo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pPr>
      <w:jc w:val="left"/>
    </w:pPr>
  </w:style>
  <w:style w:type="paragraph" w:styleId="a4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styleId="a6">
    <w:name w:val="page number"/>
    <w:qFormat/>
    <w:rPr>
      <w:rFonts w:ascii="Times New Roman" w:eastAsia="宋体" w:hAnsi="Times New Roman" w:cs="Times New Roman"/>
    </w:rPr>
  </w:style>
  <w:style w:type="character" w:customStyle="1" w:styleId="Char">
    <w:name w:val="批注文字 Char"/>
    <w:basedOn w:val="a0"/>
    <w:link w:val="a3"/>
    <w:semiHidden/>
    <w:qFormat/>
    <w:rPr>
      <w:rFonts w:ascii="Calibri" w:hAnsi="Calibri"/>
      <w:kern w:val="2"/>
      <w:sz w:val="21"/>
      <w:szCs w:val="24"/>
    </w:rPr>
  </w:style>
  <w:style w:type="paragraph" w:customStyle="1" w:styleId="1">
    <w:name w:val="批注框文本1"/>
    <w:basedOn w:val="a"/>
    <w:qFormat/>
    <w:rPr>
      <w:rFonts w:ascii="Times New Roman" w:hAnsi="Times New Roman"/>
      <w:sz w:val="18"/>
      <w:szCs w:val="18"/>
    </w:rPr>
  </w:style>
  <w:style w:type="character" w:customStyle="1" w:styleId="Char0">
    <w:name w:val="页脚 Char"/>
    <w:link w:val="a4"/>
    <w:semiHidden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1">
    <w:name w:val="页眉 Char"/>
    <w:link w:val="a5"/>
    <w:semiHidden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10">
    <w:name w:val="正文文本缩进1"/>
    <w:basedOn w:val="a"/>
    <w:qFormat/>
    <w:pPr>
      <w:spacing w:line="480" w:lineRule="auto"/>
      <w:ind w:leftChars="200" w:left="420" w:firstLineChars="300" w:firstLine="720"/>
    </w:pPr>
    <w:rPr>
      <w:rFonts w:ascii="Times New Roman" w:hAnsi="Times New Roman"/>
      <w:sz w:val="24"/>
    </w:rPr>
  </w:style>
  <w:style w:type="paragraph" w:customStyle="1" w:styleId="11">
    <w:name w:val="普通(网站)1"/>
    <w:basedOn w:val="a"/>
    <w:qFormat/>
    <w:pPr>
      <w:spacing w:beforeAutospacing="1" w:afterAutospacing="1"/>
    </w:pPr>
    <w:rPr>
      <w:kern w:val="0"/>
      <w:sz w:val="24"/>
    </w:rPr>
  </w:style>
  <w:style w:type="paragraph" w:customStyle="1" w:styleId="12">
    <w:name w:val="列出段落1"/>
    <w:basedOn w:val="a"/>
    <w:pPr>
      <w:ind w:firstLineChars="200" w:firstLine="420"/>
    </w:pPr>
  </w:style>
  <w:style w:type="character" w:customStyle="1" w:styleId="13">
    <w:name w:val="页码1"/>
    <w:qFormat/>
    <w:rPr>
      <w:rFonts w:ascii="Times New Roman" w:eastAsia="宋体" w:hAnsi="Times New Roman" w:cs="Times New Roman"/>
    </w:rPr>
  </w:style>
  <w:style w:type="character" w:customStyle="1" w:styleId="NormalCharacter">
    <w:name w:val="NormalCharacter"/>
    <w:qFormat/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customStyle="1" w:styleId="16">
    <w:name w:val="16"/>
    <w:basedOn w:val="a0"/>
    <w:qFormat/>
    <w:rPr>
      <w:rFonts w:ascii="Calibri" w:eastAsia="宋体" w:hAnsi="Calibri" w:cs="Times New Roman" w:hint="default"/>
      <w:kern w:val="2"/>
      <w:sz w:val="21"/>
      <w:szCs w:val="21"/>
    </w:rPr>
  </w:style>
  <w:style w:type="paragraph" w:styleId="a7">
    <w:name w:val="Balloon Text"/>
    <w:basedOn w:val="a"/>
    <w:link w:val="Char2"/>
    <w:rsid w:val="00A60D9C"/>
    <w:rPr>
      <w:sz w:val="18"/>
      <w:szCs w:val="18"/>
    </w:rPr>
  </w:style>
  <w:style w:type="character" w:customStyle="1" w:styleId="Char2">
    <w:name w:val="批注框文本 Char"/>
    <w:basedOn w:val="a0"/>
    <w:link w:val="a7"/>
    <w:rsid w:val="00A60D9C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E:\0%20&#23665;&#35199;&#22823;&#21516;&#22823;&#23398;\0%20%20&#32479;&#35745;&#31995;&#36164;&#26009;\&#35838;&#31243;&#30446;&#26631;&#36798;&#25104;&#24230;&#35745;&#31639;\&#25968;&#32479;&#23398;&#38498;%20-%20&#35838;&#31243;&#30446;&#26631;&#36798;&#25104;&#24230;&#35780;&#20215;&#20844;&#24335;-%206.11&#21152;&#22270;(&#32456;&#29256;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'[数统学院 - 课程目标达成度评价公式- 6.11加图(终版).xlsx]4目标3方式'!$A$19</c:f>
              <c:strCache>
                <c:ptCount val="1"/>
                <c:pt idx="0">
                  <c:v>课程子目标达成度</c:v>
                </c:pt>
              </c:strCache>
            </c:strRef>
          </c:tx>
          <c:spPr>
            <a:solidFill>
              <a:srgbClr val="00B0F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zh-CN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'[数统学院 - 课程目标达成度评价公式- 6.11加图(终版).xlsx]4目标3方式'!$B$9:$M$9</c:f>
              <c:strCache>
                <c:ptCount val="4"/>
                <c:pt idx="0">
                  <c:v>子目标1</c:v>
                </c:pt>
                <c:pt idx="1">
                  <c:v>子目标2</c:v>
                </c:pt>
                <c:pt idx="2">
                  <c:v>子目标3</c:v>
                </c:pt>
                <c:pt idx="3">
                  <c:v>子目标4</c:v>
                </c:pt>
              </c:strCache>
              <c:extLst xmlns:c16r2="http://schemas.microsoft.com/office/drawing/2015/06/chart"/>
            </c:strRef>
          </c:cat>
          <c:val>
            <c:numRef>
              <c:f>'4目标3方式'!$B$19:$M$19</c:f>
              <c:numCache>
                <c:formatCode>0.0000_ </c:formatCode>
                <c:ptCount val="4"/>
                <c:pt idx="0">
                  <c:v>0.77737999999999996</c:v>
                </c:pt>
                <c:pt idx="1">
                  <c:v>0.79803000000000002</c:v>
                </c:pt>
                <c:pt idx="2">
                  <c:v>0.77737999999999996</c:v>
                </c:pt>
                <c:pt idx="3">
                  <c:v>0.79803000000000002</c:v>
                </c:pt>
              </c:numCache>
              <c:extLst xmlns:c16r2="http://schemas.microsoft.com/office/drawing/2015/06/chart"/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724-4C05-8192-EA699D9D7801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97"/>
        <c:axId val="187068416"/>
        <c:axId val="187069952"/>
      </c:barChart>
      <c:lineChart>
        <c:grouping val="standard"/>
        <c:varyColors val="0"/>
        <c:ser>
          <c:idx val="1"/>
          <c:order val="1"/>
          <c:tx>
            <c:strRef>
              <c:f>'[数统学院 - 课程目标达成度评价公式- 6.11加图(终版).xlsx]4目标3方式'!$A$20</c:f>
              <c:strCache>
                <c:ptCount val="1"/>
                <c:pt idx="0">
                  <c:v>课程总目标达成度</c:v>
                </c:pt>
              </c:strCache>
            </c:strRef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cat>
            <c:strLit>
              <c:ptCount val="4"/>
              <c:pt idx="0">
                <c:v>0</c:v>
              </c:pt>
              <c:pt idx="1">
                <c:v>0</c:v>
              </c:pt>
              <c:pt idx="2">
                <c:v>0</c:v>
              </c:pt>
              <c:pt idx="3">
                <c:v>0</c:v>
              </c:pt>
              <c:extLst>
                <c:ext xmlns:c15="http://schemas.microsoft.com/office/drawing/2012/chart" uri="{02D57815-91ED-43cb-92C2-25804820EDAC}">
                  <c15:autoCat val="1"/>
                </c:ext>
              </c:extLst>
            </c:strLit>
          </c:cat>
          <c:val>
            <c:numRef>
              <c:f>'4目标3方式'!$B$20:$M$20</c:f>
              <c:numCache>
                <c:formatCode>0.0000_ </c:formatCode>
                <c:ptCount val="4"/>
                <c:pt idx="0">
                  <c:v>0.78770499999999999</c:v>
                </c:pt>
                <c:pt idx="1">
                  <c:v>0.78770499999999999</c:v>
                </c:pt>
                <c:pt idx="2">
                  <c:v>0.78770499999999999</c:v>
                </c:pt>
                <c:pt idx="3">
                  <c:v>0.78770499999999999</c:v>
                </c:pt>
              </c:numCache>
              <c:extLst xmlns:c16r2="http://schemas.microsoft.com/office/drawing/2015/06/chart"/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C724-4C05-8192-EA699D9D780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87068416"/>
        <c:axId val="187069952"/>
      </c:lineChart>
      <c:catAx>
        <c:axId val="18706841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shade val="95000"/>
                <a:satMod val="105000"/>
              </a:schemeClr>
            </a:solidFill>
            <a:prstDash val="solid"/>
            <a:round/>
            <a:tailEnd type="triangle"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187069952"/>
        <c:crosses val="autoZero"/>
        <c:auto val="1"/>
        <c:lblAlgn val="ctr"/>
        <c:lblOffset val="100"/>
        <c:noMultiLvlLbl val="0"/>
      </c:catAx>
      <c:valAx>
        <c:axId val="187069952"/>
        <c:scaling>
          <c:orientation val="minMax"/>
          <c:max val="1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_);[Red]\(0.0\)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shade val="95000"/>
                <a:satMod val="105000"/>
              </a:schemeClr>
            </a:solidFill>
            <a:prstDash val="solid"/>
            <a:tailEnd type="triangle"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1870684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CN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 lang="zh-CN"/>
      </a:pPr>
      <a:endParaRPr lang="zh-CN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674</Words>
  <Characters>3843</Characters>
  <Application>Microsoft Office Word</Application>
  <DocSecurity>0</DocSecurity>
  <Lines>32</Lines>
  <Paragraphs>9</Paragraphs>
  <ScaleCrop>false</ScaleCrop>
  <Company>hc</Company>
  <LinksUpToDate>false</LinksUpToDate>
  <CharactersWithSpaces>4508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WANG XL</dc:title>
  <dc:creator>sp</dc:creator>
  <cp:lastModifiedBy>sjp</cp:lastModifiedBy>
  <cp:revision>5</cp:revision>
  <cp:lastPrinted>2020-01-09T15:46:00Z</cp:lastPrinted>
  <dcterms:created xsi:type="dcterms:W3CDTF">2021-06-08T10:36:00Z</dcterms:created>
  <dcterms:modified xsi:type="dcterms:W3CDTF">2021-07-09T01:58:00Z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737A4FE1679742EFA3CE6AA81D1880B6</vt:lpwstr>
  </property>
</Properties>
</file>